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3F4" w:rsidRPr="004F7559" w:rsidRDefault="00D403F4" w:rsidP="00D403F4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8"/>
          <w:szCs w:val="28"/>
          <w:lang w:val="kk-KZ"/>
        </w:rPr>
      </w:pPr>
      <w:r w:rsidRPr="004F7559">
        <w:rPr>
          <w:i/>
          <w:sz w:val="28"/>
          <w:szCs w:val="28"/>
        </w:rPr>
        <w:t>Проект</w:t>
      </w:r>
    </w:p>
    <w:p w:rsidR="00D403F4" w:rsidRPr="004F7559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8"/>
          <w:szCs w:val="28"/>
        </w:rPr>
      </w:pPr>
      <w:r w:rsidRPr="004F7559">
        <w:rPr>
          <w:sz w:val="28"/>
          <w:szCs w:val="28"/>
        </w:rPr>
        <w:t>Изображение Государственного Герба Республики Казахстан</w:t>
      </w:r>
    </w:p>
    <w:p w:rsidR="00D403F4" w:rsidRPr="004F7559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8"/>
          <w:szCs w:val="28"/>
        </w:rPr>
      </w:pPr>
    </w:p>
    <w:p w:rsidR="00D403F4" w:rsidRPr="004F7559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8"/>
          <w:szCs w:val="28"/>
        </w:rPr>
      </w:pPr>
      <w:r w:rsidRPr="004F7559">
        <w:rPr>
          <w:b/>
          <w:sz w:val="28"/>
          <w:szCs w:val="28"/>
        </w:rPr>
        <w:t>НАЦИОНАЛЬНЫЙ СТАНДАРТ РЕСПУБЛИКИ КАЗАХСТАН</w:t>
      </w:r>
    </w:p>
    <w:p w:rsidR="00D403F4" w:rsidRPr="004F7559" w:rsidRDefault="00D403F4" w:rsidP="00D403F4">
      <w:pPr>
        <w:shd w:val="clear" w:color="auto" w:fill="FFFFFF"/>
        <w:ind w:firstLine="0"/>
        <w:jc w:val="center"/>
        <w:rPr>
          <w:b/>
          <w:caps/>
          <w:sz w:val="28"/>
          <w:szCs w:val="28"/>
        </w:rPr>
      </w:pPr>
    </w:p>
    <w:p w:rsidR="00D403F4" w:rsidRPr="004F7559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8"/>
          <w:szCs w:val="28"/>
        </w:rPr>
      </w:pPr>
    </w:p>
    <w:p w:rsidR="00D403F4" w:rsidRPr="004F7559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8"/>
          <w:szCs w:val="28"/>
        </w:rPr>
      </w:pPr>
    </w:p>
    <w:p w:rsidR="00D403F4" w:rsidRPr="004F7559" w:rsidRDefault="00D403F4" w:rsidP="00D403F4">
      <w:pPr>
        <w:ind w:firstLine="0"/>
        <w:rPr>
          <w:b/>
          <w:sz w:val="28"/>
          <w:szCs w:val="28"/>
        </w:rPr>
      </w:pPr>
    </w:p>
    <w:p w:rsidR="00D403F4" w:rsidRPr="004F7559" w:rsidRDefault="00D403F4" w:rsidP="00D403F4">
      <w:pPr>
        <w:ind w:firstLine="0"/>
        <w:rPr>
          <w:b/>
          <w:sz w:val="28"/>
          <w:szCs w:val="28"/>
        </w:rPr>
      </w:pPr>
    </w:p>
    <w:p w:rsidR="00D403F4" w:rsidRPr="004F7559" w:rsidRDefault="00D403F4" w:rsidP="00D403F4">
      <w:pPr>
        <w:ind w:firstLine="0"/>
        <w:rPr>
          <w:b/>
          <w:sz w:val="28"/>
          <w:szCs w:val="28"/>
        </w:rPr>
      </w:pPr>
    </w:p>
    <w:p w:rsidR="00D403F4" w:rsidRPr="004F7559" w:rsidRDefault="00D403F4" w:rsidP="00D403F4">
      <w:pPr>
        <w:ind w:firstLine="0"/>
        <w:rPr>
          <w:b/>
          <w:sz w:val="28"/>
          <w:szCs w:val="28"/>
        </w:rPr>
      </w:pPr>
    </w:p>
    <w:p w:rsidR="00D403F4" w:rsidRPr="004F7559" w:rsidRDefault="00D403F4" w:rsidP="00D403F4">
      <w:pPr>
        <w:ind w:firstLine="0"/>
        <w:rPr>
          <w:b/>
          <w:sz w:val="28"/>
          <w:szCs w:val="28"/>
        </w:rPr>
      </w:pPr>
    </w:p>
    <w:p w:rsidR="001412E0" w:rsidRPr="004F7559" w:rsidRDefault="001412E0" w:rsidP="006E301C">
      <w:pPr>
        <w:ind w:right="260" w:firstLine="0"/>
        <w:jc w:val="center"/>
        <w:rPr>
          <w:b/>
          <w:sz w:val="28"/>
          <w:szCs w:val="28"/>
        </w:rPr>
      </w:pPr>
      <w:r w:rsidRPr="004F7559">
        <w:rPr>
          <w:b/>
          <w:sz w:val="28"/>
          <w:szCs w:val="28"/>
        </w:rPr>
        <w:t>Безопасность машин</w:t>
      </w:r>
    </w:p>
    <w:p w:rsidR="001412E0" w:rsidRPr="00E562C1" w:rsidRDefault="001412E0" w:rsidP="006E301C">
      <w:pPr>
        <w:ind w:right="260" w:firstLine="0"/>
        <w:jc w:val="center"/>
        <w:rPr>
          <w:b/>
          <w:sz w:val="28"/>
          <w:szCs w:val="28"/>
        </w:rPr>
      </w:pPr>
    </w:p>
    <w:p w:rsidR="00D403F4" w:rsidRPr="004F7559" w:rsidRDefault="001412E0" w:rsidP="006E301C">
      <w:pPr>
        <w:ind w:right="260" w:firstLine="0"/>
        <w:jc w:val="center"/>
        <w:rPr>
          <w:b/>
          <w:color w:val="000000"/>
          <w:spacing w:val="4"/>
          <w:sz w:val="28"/>
          <w:szCs w:val="28"/>
        </w:rPr>
      </w:pPr>
      <w:r w:rsidRPr="004F7559">
        <w:rPr>
          <w:b/>
          <w:sz w:val="28"/>
          <w:szCs w:val="28"/>
        </w:rPr>
        <w:t>ПРЕДОТВРАЩЕНИЕ ПОЖАРА И ЗАЩИТА ОТ НЕГО</w:t>
      </w:r>
    </w:p>
    <w:p w:rsidR="007F559D" w:rsidRPr="004F7559" w:rsidRDefault="007F559D" w:rsidP="00D403F4">
      <w:pPr>
        <w:ind w:right="260" w:firstLine="0"/>
        <w:jc w:val="right"/>
        <w:rPr>
          <w:b/>
          <w:color w:val="000000"/>
          <w:spacing w:val="4"/>
          <w:sz w:val="28"/>
          <w:szCs w:val="28"/>
        </w:rPr>
      </w:pPr>
    </w:p>
    <w:p w:rsidR="00D403F4" w:rsidRPr="00E562C1" w:rsidRDefault="00D403F4" w:rsidP="00D403F4">
      <w:pPr>
        <w:ind w:firstLine="0"/>
        <w:jc w:val="center"/>
        <w:rPr>
          <w:b/>
          <w:sz w:val="28"/>
          <w:szCs w:val="28"/>
          <w:lang w:val="en-US"/>
        </w:rPr>
      </w:pPr>
      <w:proofErr w:type="gramStart"/>
      <w:r w:rsidRPr="004F7559">
        <w:rPr>
          <w:b/>
          <w:sz w:val="28"/>
          <w:szCs w:val="28"/>
        </w:rPr>
        <w:t>СТ</w:t>
      </w:r>
      <w:proofErr w:type="gramEnd"/>
      <w:r w:rsidRPr="00E562C1">
        <w:rPr>
          <w:b/>
          <w:sz w:val="28"/>
          <w:szCs w:val="28"/>
          <w:lang w:val="en-US"/>
        </w:rPr>
        <w:t xml:space="preserve"> </w:t>
      </w:r>
      <w:r w:rsidRPr="004F7559">
        <w:rPr>
          <w:b/>
          <w:sz w:val="28"/>
          <w:szCs w:val="28"/>
        </w:rPr>
        <w:t>РК</w:t>
      </w:r>
      <w:r w:rsidRPr="00E562C1">
        <w:rPr>
          <w:b/>
          <w:sz w:val="28"/>
          <w:szCs w:val="28"/>
          <w:lang w:val="en-US"/>
        </w:rPr>
        <w:t xml:space="preserve"> </w:t>
      </w:r>
      <w:r w:rsidR="006E301C" w:rsidRPr="004F7559">
        <w:rPr>
          <w:b/>
          <w:sz w:val="28"/>
          <w:szCs w:val="28"/>
          <w:lang w:val="en-US"/>
        </w:rPr>
        <w:t>ISO</w:t>
      </w:r>
      <w:r w:rsidR="006E301C" w:rsidRPr="00E562C1">
        <w:rPr>
          <w:b/>
          <w:sz w:val="28"/>
          <w:szCs w:val="28"/>
          <w:lang w:val="en-US"/>
        </w:rPr>
        <w:t xml:space="preserve"> </w:t>
      </w:r>
      <w:r w:rsidR="001412E0" w:rsidRPr="00E562C1">
        <w:rPr>
          <w:b/>
          <w:sz w:val="28"/>
          <w:szCs w:val="28"/>
          <w:lang w:val="en-US"/>
        </w:rPr>
        <w:t>19353</w:t>
      </w:r>
    </w:p>
    <w:p w:rsidR="00D403F4" w:rsidRPr="00E562C1" w:rsidRDefault="00D403F4" w:rsidP="00D403F4">
      <w:pPr>
        <w:ind w:firstLine="0"/>
        <w:jc w:val="center"/>
        <w:rPr>
          <w:sz w:val="28"/>
          <w:szCs w:val="28"/>
          <w:lang w:val="en-US"/>
        </w:rPr>
      </w:pPr>
    </w:p>
    <w:p w:rsidR="00D403F4" w:rsidRPr="00E562C1" w:rsidRDefault="00D403F4" w:rsidP="00D403F4">
      <w:pPr>
        <w:ind w:firstLine="0"/>
        <w:jc w:val="center"/>
        <w:rPr>
          <w:sz w:val="28"/>
          <w:szCs w:val="28"/>
          <w:lang w:val="en-US"/>
        </w:rPr>
      </w:pPr>
    </w:p>
    <w:p w:rsidR="00D403F4" w:rsidRPr="00E562C1" w:rsidRDefault="00D403F4" w:rsidP="00D403F4">
      <w:pPr>
        <w:ind w:firstLine="0"/>
        <w:jc w:val="center"/>
        <w:rPr>
          <w:sz w:val="28"/>
          <w:szCs w:val="28"/>
          <w:lang w:val="en-US"/>
        </w:rPr>
      </w:pPr>
    </w:p>
    <w:p w:rsidR="00D403F4" w:rsidRPr="00E562C1" w:rsidRDefault="00D403F4" w:rsidP="00D403F4">
      <w:pPr>
        <w:ind w:firstLine="0"/>
        <w:jc w:val="center"/>
        <w:rPr>
          <w:i/>
          <w:sz w:val="28"/>
          <w:szCs w:val="28"/>
          <w:lang w:val="en-US"/>
        </w:rPr>
      </w:pPr>
      <w:proofErr w:type="gramStart"/>
      <w:r w:rsidRPr="00E562C1">
        <w:rPr>
          <w:i/>
          <w:sz w:val="28"/>
          <w:szCs w:val="28"/>
          <w:lang w:val="en-US"/>
        </w:rPr>
        <w:t>(</w:t>
      </w:r>
      <w:r w:rsidR="001412E0" w:rsidRPr="004F7559">
        <w:rPr>
          <w:i/>
          <w:sz w:val="28"/>
          <w:szCs w:val="28"/>
          <w:lang w:val="en-US"/>
        </w:rPr>
        <w:t>ISO 19353:2019 Safety</w:t>
      </w:r>
      <w:r w:rsidR="001412E0" w:rsidRPr="00E562C1">
        <w:rPr>
          <w:i/>
          <w:sz w:val="28"/>
          <w:szCs w:val="28"/>
          <w:lang w:val="en-US"/>
        </w:rPr>
        <w:t xml:space="preserve"> </w:t>
      </w:r>
      <w:r w:rsidR="001412E0" w:rsidRPr="004F7559">
        <w:rPr>
          <w:i/>
          <w:sz w:val="28"/>
          <w:szCs w:val="28"/>
          <w:lang w:val="en-US"/>
        </w:rPr>
        <w:t>of</w:t>
      </w:r>
      <w:r w:rsidR="001412E0" w:rsidRPr="00E562C1">
        <w:rPr>
          <w:i/>
          <w:sz w:val="28"/>
          <w:szCs w:val="28"/>
          <w:lang w:val="en-US"/>
        </w:rPr>
        <w:t xml:space="preserve"> </w:t>
      </w:r>
      <w:r w:rsidR="001412E0" w:rsidRPr="004F7559">
        <w:rPr>
          <w:i/>
          <w:sz w:val="28"/>
          <w:szCs w:val="28"/>
          <w:lang w:val="en-US"/>
        </w:rPr>
        <w:t>machinery</w:t>
      </w:r>
      <w:r w:rsidR="001412E0" w:rsidRPr="00E562C1">
        <w:rPr>
          <w:i/>
          <w:sz w:val="28"/>
          <w:szCs w:val="28"/>
          <w:lang w:val="en-US"/>
        </w:rPr>
        <w:t>.</w:t>
      </w:r>
      <w:proofErr w:type="gramEnd"/>
      <w:r w:rsidR="001412E0" w:rsidRPr="00E562C1">
        <w:rPr>
          <w:i/>
          <w:sz w:val="28"/>
          <w:szCs w:val="28"/>
          <w:lang w:val="en-US"/>
        </w:rPr>
        <w:t xml:space="preserve"> </w:t>
      </w:r>
      <w:r w:rsidR="001412E0" w:rsidRPr="004F7559">
        <w:rPr>
          <w:i/>
          <w:sz w:val="28"/>
          <w:szCs w:val="28"/>
          <w:lang w:val="en-US"/>
        </w:rPr>
        <w:t>Fire</w:t>
      </w:r>
      <w:r w:rsidR="001412E0" w:rsidRPr="00E562C1">
        <w:rPr>
          <w:i/>
          <w:sz w:val="28"/>
          <w:szCs w:val="28"/>
          <w:lang w:val="en-US"/>
        </w:rPr>
        <w:t xml:space="preserve"> </w:t>
      </w:r>
      <w:r w:rsidR="001412E0" w:rsidRPr="004F7559">
        <w:rPr>
          <w:i/>
          <w:sz w:val="28"/>
          <w:szCs w:val="28"/>
          <w:lang w:val="en-US"/>
        </w:rPr>
        <w:t>prevention</w:t>
      </w:r>
      <w:r w:rsidR="001412E0" w:rsidRPr="00E562C1">
        <w:rPr>
          <w:i/>
          <w:sz w:val="28"/>
          <w:szCs w:val="28"/>
          <w:lang w:val="en-US"/>
        </w:rPr>
        <w:t xml:space="preserve"> </w:t>
      </w:r>
      <w:r w:rsidR="001412E0" w:rsidRPr="004F7559">
        <w:rPr>
          <w:i/>
          <w:sz w:val="28"/>
          <w:szCs w:val="28"/>
          <w:lang w:val="en-US"/>
        </w:rPr>
        <w:t>and</w:t>
      </w:r>
      <w:r w:rsidR="001412E0" w:rsidRPr="00E562C1">
        <w:rPr>
          <w:i/>
          <w:sz w:val="28"/>
          <w:szCs w:val="28"/>
          <w:lang w:val="en-US"/>
        </w:rPr>
        <w:t xml:space="preserve"> </w:t>
      </w:r>
      <w:r w:rsidR="001412E0" w:rsidRPr="004F7559">
        <w:rPr>
          <w:i/>
          <w:sz w:val="28"/>
          <w:szCs w:val="28"/>
          <w:lang w:val="en-US"/>
        </w:rPr>
        <w:t>fire</w:t>
      </w:r>
      <w:r w:rsidR="001412E0" w:rsidRPr="00E562C1">
        <w:rPr>
          <w:i/>
          <w:sz w:val="28"/>
          <w:szCs w:val="28"/>
          <w:lang w:val="en-US"/>
        </w:rPr>
        <w:t xml:space="preserve"> </w:t>
      </w:r>
      <w:r w:rsidR="001412E0" w:rsidRPr="004F7559">
        <w:rPr>
          <w:i/>
          <w:sz w:val="28"/>
          <w:szCs w:val="28"/>
          <w:lang w:val="en-US"/>
        </w:rPr>
        <w:t>protection</w:t>
      </w:r>
      <w:r w:rsidRPr="00E562C1">
        <w:rPr>
          <w:i/>
          <w:sz w:val="28"/>
          <w:szCs w:val="28"/>
          <w:lang w:val="en-US"/>
        </w:rPr>
        <w:t xml:space="preserve">, </w:t>
      </w:r>
      <w:r w:rsidRPr="004F7559">
        <w:rPr>
          <w:i/>
          <w:sz w:val="28"/>
          <w:szCs w:val="28"/>
          <w:lang w:val="en-US"/>
        </w:rPr>
        <w:t>IDT</w:t>
      </w:r>
      <w:r w:rsidRPr="00E562C1">
        <w:rPr>
          <w:i/>
          <w:sz w:val="28"/>
          <w:szCs w:val="28"/>
          <w:lang w:val="en-US"/>
        </w:rPr>
        <w:t>)</w:t>
      </w:r>
    </w:p>
    <w:p w:rsidR="00D403F4" w:rsidRPr="00E562C1" w:rsidRDefault="00D403F4" w:rsidP="00D403F4">
      <w:pPr>
        <w:ind w:firstLine="0"/>
        <w:jc w:val="left"/>
        <w:rPr>
          <w:sz w:val="28"/>
          <w:szCs w:val="28"/>
          <w:lang w:val="en-US"/>
        </w:rPr>
      </w:pPr>
    </w:p>
    <w:p w:rsidR="00D403F4" w:rsidRPr="00E562C1" w:rsidRDefault="00D403F4" w:rsidP="00D403F4">
      <w:pPr>
        <w:ind w:firstLine="0"/>
        <w:jc w:val="left"/>
        <w:rPr>
          <w:sz w:val="28"/>
          <w:szCs w:val="28"/>
          <w:lang w:val="en-US"/>
        </w:rPr>
      </w:pPr>
    </w:p>
    <w:p w:rsidR="00D403F4" w:rsidRPr="00E562C1" w:rsidRDefault="00D403F4" w:rsidP="00D403F4">
      <w:pPr>
        <w:ind w:firstLine="0"/>
        <w:jc w:val="left"/>
        <w:rPr>
          <w:sz w:val="28"/>
          <w:szCs w:val="28"/>
          <w:lang w:val="en-US"/>
        </w:rPr>
      </w:pPr>
    </w:p>
    <w:p w:rsidR="00D403F4" w:rsidRPr="004F7559" w:rsidRDefault="00D403F4" w:rsidP="00D403F4">
      <w:pPr>
        <w:ind w:firstLine="0"/>
        <w:jc w:val="center"/>
        <w:rPr>
          <w:i/>
          <w:sz w:val="28"/>
          <w:szCs w:val="28"/>
        </w:rPr>
      </w:pPr>
      <w:r w:rsidRPr="004F7559">
        <w:rPr>
          <w:i/>
          <w:sz w:val="28"/>
          <w:szCs w:val="28"/>
        </w:rPr>
        <w:t>Настоящий проект стандарта</w:t>
      </w:r>
    </w:p>
    <w:p w:rsidR="00D403F4" w:rsidRPr="004F7559" w:rsidRDefault="00D403F4" w:rsidP="00D403F4">
      <w:pPr>
        <w:ind w:firstLine="0"/>
        <w:jc w:val="center"/>
        <w:rPr>
          <w:i/>
          <w:sz w:val="28"/>
          <w:szCs w:val="28"/>
        </w:rPr>
      </w:pPr>
      <w:r w:rsidRPr="004F7559">
        <w:rPr>
          <w:i/>
          <w:sz w:val="28"/>
          <w:szCs w:val="28"/>
        </w:rPr>
        <w:t>не подлежит применению до его утверждения</w:t>
      </w:r>
    </w:p>
    <w:p w:rsidR="00D403F4" w:rsidRPr="004F7559" w:rsidRDefault="00D403F4" w:rsidP="00D403F4">
      <w:pPr>
        <w:ind w:firstLine="0"/>
        <w:jc w:val="center"/>
        <w:rPr>
          <w:sz w:val="28"/>
          <w:szCs w:val="28"/>
        </w:rPr>
      </w:pPr>
    </w:p>
    <w:p w:rsidR="00D403F4" w:rsidRPr="004F7559" w:rsidRDefault="00D403F4" w:rsidP="00D403F4">
      <w:pPr>
        <w:ind w:firstLine="0"/>
        <w:jc w:val="center"/>
        <w:rPr>
          <w:sz w:val="28"/>
          <w:szCs w:val="28"/>
        </w:rPr>
      </w:pPr>
    </w:p>
    <w:p w:rsidR="00D403F4" w:rsidRPr="004F7559" w:rsidRDefault="00D403F4" w:rsidP="00D403F4">
      <w:pPr>
        <w:ind w:firstLine="0"/>
        <w:jc w:val="center"/>
        <w:rPr>
          <w:sz w:val="28"/>
          <w:szCs w:val="28"/>
        </w:rPr>
      </w:pPr>
    </w:p>
    <w:p w:rsidR="00D403F4" w:rsidRPr="004F7559" w:rsidRDefault="00D403F4" w:rsidP="00D403F4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</w:pPr>
    </w:p>
    <w:p w:rsidR="00D403F4" w:rsidRPr="004F7559" w:rsidRDefault="00D403F4" w:rsidP="00D403F4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</w:pPr>
    </w:p>
    <w:p w:rsidR="00D403F4" w:rsidRPr="00E562C1" w:rsidRDefault="00D403F4" w:rsidP="00D403F4">
      <w:pPr>
        <w:shd w:val="clear" w:color="auto" w:fill="FFFFFF"/>
        <w:ind w:firstLine="0"/>
        <w:jc w:val="center"/>
        <w:rPr>
          <w:b/>
          <w:sz w:val="28"/>
          <w:szCs w:val="28"/>
        </w:rPr>
      </w:pPr>
    </w:p>
    <w:p w:rsidR="001412E0" w:rsidRPr="00E562C1" w:rsidRDefault="001412E0" w:rsidP="00D403F4">
      <w:pPr>
        <w:shd w:val="clear" w:color="auto" w:fill="FFFFFF"/>
        <w:ind w:firstLine="0"/>
        <w:jc w:val="center"/>
        <w:rPr>
          <w:b/>
          <w:sz w:val="28"/>
          <w:szCs w:val="28"/>
        </w:rPr>
      </w:pPr>
    </w:p>
    <w:p w:rsidR="001412E0" w:rsidRPr="00E562C1" w:rsidRDefault="001412E0" w:rsidP="00D403F4">
      <w:pPr>
        <w:shd w:val="clear" w:color="auto" w:fill="FFFFFF"/>
        <w:ind w:firstLine="0"/>
        <w:jc w:val="center"/>
        <w:rPr>
          <w:b/>
          <w:sz w:val="28"/>
          <w:szCs w:val="28"/>
        </w:rPr>
      </w:pPr>
    </w:p>
    <w:p w:rsidR="001412E0" w:rsidRPr="00E562C1" w:rsidRDefault="001412E0" w:rsidP="00D403F4">
      <w:pPr>
        <w:shd w:val="clear" w:color="auto" w:fill="FFFFFF"/>
        <w:ind w:firstLine="0"/>
        <w:jc w:val="center"/>
        <w:rPr>
          <w:b/>
          <w:sz w:val="28"/>
          <w:szCs w:val="28"/>
        </w:rPr>
      </w:pPr>
    </w:p>
    <w:p w:rsidR="001412E0" w:rsidRPr="00E562C1" w:rsidRDefault="001412E0" w:rsidP="00D403F4">
      <w:pPr>
        <w:shd w:val="clear" w:color="auto" w:fill="FFFFFF"/>
        <w:ind w:firstLine="0"/>
        <w:jc w:val="center"/>
        <w:rPr>
          <w:b/>
          <w:sz w:val="28"/>
          <w:szCs w:val="28"/>
        </w:rPr>
      </w:pPr>
    </w:p>
    <w:p w:rsidR="007F559D" w:rsidRPr="004F7559" w:rsidRDefault="007F559D" w:rsidP="00D403F4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</w:pPr>
    </w:p>
    <w:p w:rsidR="00D403F4" w:rsidRPr="004F7559" w:rsidRDefault="00D403F4" w:rsidP="00D403F4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</w:pPr>
      <w:r w:rsidRPr="004F7559">
        <w:rPr>
          <w:b/>
          <w:sz w:val="28"/>
          <w:szCs w:val="28"/>
          <w:lang w:val="kk-KZ"/>
        </w:rPr>
        <w:t>Комитет технического регулирования и метрологии</w:t>
      </w:r>
    </w:p>
    <w:p w:rsidR="00D403F4" w:rsidRPr="004F7559" w:rsidRDefault="00D403F4" w:rsidP="00D403F4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</w:pPr>
      <w:r w:rsidRPr="004F7559">
        <w:rPr>
          <w:b/>
          <w:sz w:val="28"/>
          <w:szCs w:val="28"/>
          <w:lang w:val="kk-KZ"/>
        </w:rPr>
        <w:t xml:space="preserve">Министерства торговли и интеграции </w:t>
      </w:r>
      <w:r w:rsidRPr="004F7559">
        <w:rPr>
          <w:b/>
          <w:sz w:val="28"/>
          <w:szCs w:val="28"/>
        </w:rPr>
        <w:t>Республики Казахстан</w:t>
      </w:r>
    </w:p>
    <w:p w:rsidR="00D403F4" w:rsidRPr="004F7559" w:rsidRDefault="00D403F4" w:rsidP="00D403F4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</w:pPr>
      <w:r w:rsidRPr="004F7559">
        <w:rPr>
          <w:b/>
          <w:sz w:val="28"/>
          <w:szCs w:val="28"/>
          <w:lang w:val="kk-KZ"/>
        </w:rPr>
        <w:t>(Госстандарт)</w:t>
      </w:r>
    </w:p>
    <w:p w:rsidR="00D403F4" w:rsidRPr="004F7559" w:rsidRDefault="00D403F4" w:rsidP="00D403F4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</w:pPr>
    </w:p>
    <w:p w:rsidR="00D403F4" w:rsidRPr="004F7559" w:rsidRDefault="00D403F4" w:rsidP="00D403F4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  <w:sectPr w:rsidR="00D403F4" w:rsidRPr="004F7559" w:rsidSect="00D50ED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4F7559">
        <w:rPr>
          <w:b/>
          <w:sz w:val="28"/>
          <w:szCs w:val="28"/>
          <w:lang w:val="kk-KZ"/>
        </w:rPr>
        <w:t>Нур-Султан</w:t>
      </w:r>
    </w:p>
    <w:p w:rsidR="00D403F4" w:rsidRPr="004F7559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8"/>
          <w:szCs w:val="28"/>
        </w:rPr>
      </w:pPr>
      <w:r w:rsidRPr="004F7559">
        <w:rPr>
          <w:b/>
          <w:bCs/>
          <w:spacing w:val="3"/>
          <w:sz w:val="28"/>
          <w:szCs w:val="28"/>
        </w:rPr>
        <w:lastRenderedPageBreak/>
        <w:t>Предисловие</w:t>
      </w:r>
    </w:p>
    <w:p w:rsidR="00D403F4" w:rsidRPr="004F7559" w:rsidRDefault="00D403F4" w:rsidP="00D403F4">
      <w:pPr>
        <w:shd w:val="clear" w:color="auto" w:fill="FFFFFF"/>
        <w:ind w:firstLine="567"/>
        <w:rPr>
          <w:sz w:val="28"/>
          <w:szCs w:val="28"/>
        </w:rPr>
      </w:pPr>
    </w:p>
    <w:p w:rsidR="00D403F4" w:rsidRPr="004F7559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8"/>
          <w:szCs w:val="28"/>
        </w:rPr>
      </w:pPr>
      <w:r w:rsidRPr="004F7559">
        <w:rPr>
          <w:b/>
          <w:sz w:val="28"/>
          <w:szCs w:val="28"/>
        </w:rPr>
        <w:t xml:space="preserve">1 ПОДГОТОВЛЕН И </w:t>
      </w:r>
      <w:r w:rsidRPr="004F7559">
        <w:rPr>
          <w:b/>
          <w:bCs/>
          <w:sz w:val="28"/>
          <w:szCs w:val="28"/>
        </w:rPr>
        <w:t xml:space="preserve">ВНЕСЕН </w:t>
      </w:r>
      <w:r w:rsidRPr="004F7559">
        <w:rPr>
          <w:sz w:val="28"/>
          <w:szCs w:val="28"/>
        </w:rPr>
        <w:t>РГП на ПХВ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</w:r>
    </w:p>
    <w:p w:rsidR="00D403F4" w:rsidRPr="004F7559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8"/>
          <w:szCs w:val="28"/>
        </w:rPr>
      </w:pPr>
    </w:p>
    <w:p w:rsidR="00D403F4" w:rsidRPr="004F7559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8"/>
          <w:szCs w:val="28"/>
        </w:rPr>
      </w:pPr>
      <w:r w:rsidRPr="004F7559">
        <w:rPr>
          <w:b/>
          <w:bCs/>
          <w:sz w:val="28"/>
          <w:szCs w:val="28"/>
        </w:rPr>
        <w:t xml:space="preserve">2 УТВЕРЖДЕН И ВВЕДЕН В ДЕЙСТВИЕ </w:t>
      </w:r>
      <w:r w:rsidRPr="004F7559">
        <w:rPr>
          <w:bCs/>
          <w:sz w:val="28"/>
          <w:szCs w:val="28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D403F4" w:rsidRPr="004F7559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8"/>
          <w:szCs w:val="28"/>
          <w:lang w:val="kk-KZ"/>
        </w:rPr>
      </w:pPr>
    </w:p>
    <w:p w:rsidR="00D403F4" w:rsidRPr="004F7559" w:rsidRDefault="00D403F4" w:rsidP="001412E0">
      <w:pPr>
        <w:tabs>
          <w:tab w:val="left" w:pos="835"/>
        </w:tabs>
        <w:autoSpaceDE/>
        <w:autoSpaceDN/>
        <w:adjustRightInd/>
        <w:ind w:right="20" w:firstLine="567"/>
        <w:rPr>
          <w:sz w:val="28"/>
          <w:szCs w:val="28"/>
          <w:lang w:val="kk-KZ"/>
        </w:rPr>
      </w:pPr>
      <w:r w:rsidRPr="004F7559">
        <w:rPr>
          <w:b/>
          <w:sz w:val="28"/>
          <w:szCs w:val="28"/>
          <w:lang w:val="kk-KZ"/>
        </w:rPr>
        <w:t xml:space="preserve">3 </w:t>
      </w:r>
      <w:r w:rsidRPr="004F7559">
        <w:rPr>
          <w:sz w:val="28"/>
          <w:szCs w:val="28"/>
          <w:lang w:val="kk-KZ"/>
        </w:rPr>
        <w:t xml:space="preserve">Настоящий стандарт идентичен </w:t>
      </w:r>
      <w:r w:rsidR="006E301C" w:rsidRPr="004F7559">
        <w:rPr>
          <w:sz w:val="28"/>
          <w:szCs w:val="28"/>
        </w:rPr>
        <w:t xml:space="preserve">международному </w:t>
      </w:r>
      <w:r w:rsidRPr="004F7559">
        <w:rPr>
          <w:sz w:val="28"/>
          <w:szCs w:val="28"/>
          <w:lang w:val="kk-KZ"/>
        </w:rPr>
        <w:t xml:space="preserve">стандарту </w:t>
      </w:r>
      <w:r w:rsidR="001412E0" w:rsidRPr="004F7559">
        <w:rPr>
          <w:sz w:val="28"/>
          <w:szCs w:val="28"/>
          <w:lang w:val="en-US"/>
        </w:rPr>
        <w:t>ISO</w:t>
      </w:r>
      <w:r w:rsidR="001412E0" w:rsidRPr="004F7559">
        <w:rPr>
          <w:sz w:val="28"/>
          <w:szCs w:val="28"/>
        </w:rPr>
        <w:t xml:space="preserve"> 19353:2019 </w:t>
      </w:r>
      <w:r w:rsidR="001412E0" w:rsidRPr="004F7559">
        <w:rPr>
          <w:sz w:val="28"/>
          <w:szCs w:val="28"/>
          <w:lang w:val="en-US"/>
        </w:rPr>
        <w:t>Safety</w:t>
      </w:r>
      <w:r w:rsidR="001412E0" w:rsidRPr="004F7559">
        <w:rPr>
          <w:sz w:val="28"/>
          <w:szCs w:val="28"/>
        </w:rPr>
        <w:t xml:space="preserve"> </w:t>
      </w:r>
      <w:r w:rsidR="001412E0" w:rsidRPr="004F7559">
        <w:rPr>
          <w:sz w:val="28"/>
          <w:szCs w:val="28"/>
          <w:lang w:val="en-US"/>
        </w:rPr>
        <w:t>of</w:t>
      </w:r>
      <w:r w:rsidR="001412E0" w:rsidRPr="004F7559">
        <w:rPr>
          <w:sz w:val="28"/>
          <w:szCs w:val="28"/>
        </w:rPr>
        <w:t xml:space="preserve"> </w:t>
      </w:r>
      <w:r w:rsidR="001412E0" w:rsidRPr="004F7559">
        <w:rPr>
          <w:sz w:val="28"/>
          <w:szCs w:val="28"/>
          <w:lang w:val="en-US"/>
        </w:rPr>
        <w:t>machinery</w:t>
      </w:r>
      <w:r w:rsidR="001412E0" w:rsidRPr="004F7559">
        <w:rPr>
          <w:sz w:val="28"/>
          <w:szCs w:val="28"/>
        </w:rPr>
        <w:t xml:space="preserve">. </w:t>
      </w:r>
      <w:proofErr w:type="gramStart"/>
      <w:r w:rsidR="001412E0" w:rsidRPr="004F7559">
        <w:rPr>
          <w:sz w:val="28"/>
          <w:szCs w:val="28"/>
          <w:lang w:val="en-US"/>
        </w:rPr>
        <w:t>Fire</w:t>
      </w:r>
      <w:r w:rsidR="001412E0" w:rsidRPr="004F7559">
        <w:rPr>
          <w:sz w:val="28"/>
          <w:szCs w:val="28"/>
        </w:rPr>
        <w:t xml:space="preserve"> </w:t>
      </w:r>
      <w:r w:rsidR="001412E0" w:rsidRPr="004F7559">
        <w:rPr>
          <w:sz w:val="28"/>
          <w:szCs w:val="28"/>
          <w:lang w:val="en-US"/>
        </w:rPr>
        <w:t>prevention</w:t>
      </w:r>
      <w:r w:rsidR="001412E0" w:rsidRPr="004F7559">
        <w:rPr>
          <w:sz w:val="28"/>
          <w:szCs w:val="28"/>
        </w:rPr>
        <w:t xml:space="preserve"> </w:t>
      </w:r>
      <w:r w:rsidR="001412E0" w:rsidRPr="004F7559">
        <w:rPr>
          <w:sz w:val="28"/>
          <w:szCs w:val="28"/>
          <w:lang w:val="en-US"/>
        </w:rPr>
        <w:t>and</w:t>
      </w:r>
      <w:r w:rsidR="001412E0" w:rsidRPr="004F7559">
        <w:rPr>
          <w:sz w:val="28"/>
          <w:szCs w:val="28"/>
        </w:rPr>
        <w:t xml:space="preserve"> </w:t>
      </w:r>
      <w:r w:rsidR="001412E0" w:rsidRPr="004F7559">
        <w:rPr>
          <w:sz w:val="28"/>
          <w:szCs w:val="28"/>
          <w:lang w:val="en-US"/>
        </w:rPr>
        <w:t>fire</w:t>
      </w:r>
      <w:r w:rsidR="001412E0" w:rsidRPr="004F7559">
        <w:rPr>
          <w:sz w:val="28"/>
          <w:szCs w:val="28"/>
        </w:rPr>
        <w:t xml:space="preserve"> </w:t>
      </w:r>
      <w:r w:rsidR="001412E0" w:rsidRPr="004F7559">
        <w:rPr>
          <w:sz w:val="28"/>
          <w:szCs w:val="28"/>
          <w:lang w:val="en-US"/>
        </w:rPr>
        <w:t>protection</w:t>
      </w:r>
      <w:r w:rsidR="006E301C" w:rsidRPr="004F7559">
        <w:rPr>
          <w:sz w:val="28"/>
          <w:szCs w:val="28"/>
          <w:lang w:val="kk-KZ"/>
        </w:rPr>
        <w:t xml:space="preserve"> </w:t>
      </w:r>
      <w:r w:rsidRPr="004F7559">
        <w:rPr>
          <w:sz w:val="28"/>
          <w:szCs w:val="28"/>
          <w:lang w:val="kk-KZ"/>
        </w:rPr>
        <w:t>(</w:t>
      </w:r>
      <w:r w:rsidR="001412E0" w:rsidRPr="004F7559">
        <w:rPr>
          <w:sz w:val="28"/>
          <w:szCs w:val="28"/>
          <w:lang w:val="kk-KZ"/>
        </w:rPr>
        <w:t>Безопасность машин</w:t>
      </w:r>
      <w:r w:rsidR="001412E0" w:rsidRPr="004F7559">
        <w:rPr>
          <w:sz w:val="28"/>
          <w:szCs w:val="28"/>
        </w:rPr>
        <w:t>.</w:t>
      </w:r>
      <w:proofErr w:type="gramEnd"/>
      <w:r w:rsidR="001412E0" w:rsidRPr="004F7559">
        <w:rPr>
          <w:sz w:val="28"/>
          <w:szCs w:val="28"/>
        </w:rPr>
        <w:t xml:space="preserve"> </w:t>
      </w:r>
      <w:r w:rsidR="001412E0" w:rsidRPr="004F7559">
        <w:rPr>
          <w:sz w:val="28"/>
          <w:szCs w:val="28"/>
          <w:lang w:val="kk-KZ"/>
        </w:rPr>
        <w:t>Предотвращение пожара и защита от него</w:t>
      </w:r>
      <w:r w:rsidR="006E301C" w:rsidRPr="004F7559">
        <w:rPr>
          <w:sz w:val="28"/>
          <w:szCs w:val="28"/>
          <w:lang w:val="kk-KZ"/>
        </w:rPr>
        <w:t>).</w:t>
      </w:r>
    </w:p>
    <w:p w:rsidR="006E301C" w:rsidRPr="004F7559" w:rsidRDefault="006E301C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8"/>
          <w:szCs w:val="28"/>
          <w:lang w:val="kk-KZ"/>
        </w:rPr>
      </w:pPr>
      <w:r w:rsidRPr="004F7559">
        <w:rPr>
          <w:sz w:val="28"/>
          <w:szCs w:val="28"/>
          <w:lang w:val="kk-KZ"/>
        </w:rPr>
        <w:t xml:space="preserve">Международный стандарт </w:t>
      </w:r>
      <w:r w:rsidR="004F7559">
        <w:rPr>
          <w:sz w:val="28"/>
          <w:szCs w:val="28"/>
          <w:lang w:val="kk-KZ"/>
        </w:rPr>
        <w:t>ISO 19353:2019</w:t>
      </w:r>
      <w:r w:rsidR="004F7559" w:rsidRPr="004F7559">
        <w:rPr>
          <w:sz w:val="28"/>
          <w:szCs w:val="28"/>
        </w:rPr>
        <w:t xml:space="preserve"> </w:t>
      </w:r>
      <w:r w:rsidRPr="004F7559">
        <w:rPr>
          <w:sz w:val="28"/>
          <w:szCs w:val="28"/>
          <w:lang w:val="kk-KZ"/>
        </w:rPr>
        <w:t xml:space="preserve">подготовлен </w:t>
      </w:r>
      <w:r w:rsidR="001412E0" w:rsidRPr="004F7559">
        <w:rPr>
          <w:sz w:val="28"/>
          <w:szCs w:val="28"/>
          <w:lang w:val="kk-KZ"/>
        </w:rPr>
        <w:t>ISO/TC 199 «Безопасность машин»</w:t>
      </w:r>
      <w:r w:rsidRPr="004F7559">
        <w:rPr>
          <w:sz w:val="28"/>
          <w:szCs w:val="28"/>
          <w:lang w:val="kk-KZ"/>
        </w:rPr>
        <w:t>.</w:t>
      </w:r>
    </w:p>
    <w:p w:rsidR="00D403F4" w:rsidRPr="004F7559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8"/>
          <w:szCs w:val="28"/>
          <w:lang w:val="kk-KZ"/>
        </w:rPr>
      </w:pPr>
      <w:r w:rsidRPr="004F7559">
        <w:rPr>
          <w:sz w:val="28"/>
          <w:szCs w:val="28"/>
          <w:lang w:val="kk-KZ"/>
        </w:rPr>
        <w:t>Перевод с английского языка (en).</w:t>
      </w:r>
    </w:p>
    <w:p w:rsidR="00D403F4" w:rsidRPr="004F7559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8"/>
          <w:szCs w:val="28"/>
          <w:lang w:val="kk-KZ"/>
        </w:rPr>
      </w:pPr>
      <w:r w:rsidRPr="004F7559">
        <w:rPr>
          <w:sz w:val="28"/>
          <w:szCs w:val="28"/>
          <w:lang w:val="kk-KZ"/>
        </w:rPr>
        <w:t xml:space="preserve">Официальный экземпляр </w:t>
      </w:r>
      <w:r w:rsidR="008F0D1F" w:rsidRPr="004F7559">
        <w:rPr>
          <w:sz w:val="28"/>
          <w:szCs w:val="28"/>
          <w:lang w:val="kk-KZ"/>
        </w:rPr>
        <w:t>международного</w:t>
      </w:r>
      <w:r w:rsidRPr="004F7559">
        <w:rPr>
          <w:sz w:val="28"/>
          <w:szCs w:val="28"/>
          <w:lang w:val="kk-KZ"/>
        </w:rPr>
        <w:t xml:space="preserve"> стандарта, на основе которого разработан настоящий стандарт, и официальные экземпляры </w:t>
      </w:r>
      <w:r w:rsidR="008F0D1F" w:rsidRPr="004F7559">
        <w:rPr>
          <w:sz w:val="28"/>
          <w:szCs w:val="28"/>
          <w:lang w:val="kk-KZ"/>
        </w:rPr>
        <w:t>международных</w:t>
      </w:r>
      <w:r w:rsidRPr="004F7559">
        <w:rPr>
          <w:sz w:val="28"/>
          <w:szCs w:val="28"/>
          <w:lang w:val="kk-KZ"/>
        </w:rPr>
        <w:t xml:space="preserve"> стандартов, на которые даны ссылки, имеются в Едином государственном фонде нормативных технических документов</w:t>
      </w:r>
    </w:p>
    <w:p w:rsidR="00D403F4" w:rsidRPr="004F7559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8"/>
          <w:szCs w:val="28"/>
          <w:lang w:val="kk-KZ"/>
        </w:rPr>
      </w:pPr>
      <w:r w:rsidRPr="004F7559">
        <w:rPr>
          <w:sz w:val="28"/>
          <w:szCs w:val="28"/>
          <w:lang w:val="kk-KZ"/>
        </w:rPr>
        <w:t xml:space="preserve">В разделе «Нормативные ссылки» и тексте стандарта ссылочные </w:t>
      </w:r>
      <w:r w:rsidR="008F0D1F" w:rsidRPr="004F7559">
        <w:rPr>
          <w:sz w:val="28"/>
          <w:szCs w:val="28"/>
          <w:lang w:val="kk-KZ"/>
        </w:rPr>
        <w:t xml:space="preserve">международные </w:t>
      </w:r>
      <w:r w:rsidRPr="004F7559">
        <w:rPr>
          <w:sz w:val="28"/>
          <w:szCs w:val="28"/>
          <w:lang w:val="kk-KZ"/>
        </w:rPr>
        <w:t>стандарты актуализированы.</w:t>
      </w:r>
    </w:p>
    <w:p w:rsidR="00D403F4" w:rsidRPr="004F7559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8"/>
          <w:szCs w:val="28"/>
          <w:lang w:val="kk-KZ"/>
        </w:rPr>
      </w:pPr>
      <w:r w:rsidRPr="004F7559">
        <w:rPr>
          <w:sz w:val="28"/>
          <w:szCs w:val="28"/>
          <w:lang w:val="kk-KZ"/>
        </w:rPr>
        <w:t>Сведения о соответствии национальных (межгосударственных) стандартов ссылочным европейским стандартам, приведены в дополнительном Приложении B.А.</w:t>
      </w:r>
    </w:p>
    <w:p w:rsidR="00D403F4" w:rsidRPr="004F7559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8"/>
          <w:szCs w:val="28"/>
          <w:lang w:val="kk-KZ"/>
        </w:rPr>
      </w:pPr>
      <w:r w:rsidRPr="004F7559">
        <w:rPr>
          <w:sz w:val="28"/>
          <w:szCs w:val="28"/>
          <w:lang w:val="kk-KZ"/>
        </w:rPr>
        <w:t>Степень соответствия – идентичная (IDT)</w:t>
      </w:r>
    </w:p>
    <w:p w:rsidR="00D403F4" w:rsidRPr="004F7559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8"/>
          <w:szCs w:val="28"/>
          <w:lang w:val="kk-KZ"/>
        </w:rPr>
      </w:pPr>
      <w:r w:rsidRPr="004F7559">
        <w:rPr>
          <w:b/>
          <w:sz w:val="28"/>
          <w:szCs w:val="28"/>
          <w:lang w:val="kk-KZ"/>
        </w:rPr>
        <w:t xml:space="preserve">4 </w:t>
      </w:r>
      <w:r w:rsidRPr="004F7559">
        <w:rPr>
          <w:sz w:val="28"/>
          <w:szCs w:val="28"/>
          <w:lang w:val="kk-KZ"/>
        </w:rPr>
        <w:t>В настоящем стандарте реализованы но</w:t>
      </w:r>
      <w:r w:rsidR="00E562C1">
        <w:rPr>
          <w:sz w:val="28"/>
          <w:szCs w:val="28"/>
          <w:lang w:val="kk-KZ"/>
        </w:rPr>
        <w:t xml:space="preserve">рмы Закона Республики Казахстан </w:t>
      </w:r>
      <w:r w:rsidRPr="004F7559">
        <w:rPr>
          <w:sz w:val="28"/>
          <w:szCs w:val="28"/>
          <w:lang w:val="kk-KZ"/>
        </w:rPr>
        <w:t>«О стандартизации» от 5 октября 2018 года № 183-VІ ЗРК.</w:t>
      </w:r>
    </w:p>
    <w:p w:rsidR="00D403F4" w:rsidRPr="004F7559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/>
          <w:bCs/>
          <w:sz w:val="28"/>
          <w:szCs w:val="28"/>
        </w:rPr>
      </w:pPr>
      <w:bookmarkStart w:id="0" w:name="_Toc494286439"/>
      <w:bookmarkStart w:id="1" w:name="_GoBack"/>
      <w:bookmarkEnd w:id="1"/>
    </w:p>
    <w:p w:rsidR="00D403F4" w:rsidRPr="004F7559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8"/>
          <w:szCs w:val="28"/>
          <w:lang w:val="kk-KZ"/>
        </w:rPr>
      </w:pPr>
      <w:r w:rsidRPr="004F7559">
        <w:rPr>
          <w:b/>
          <w:bCs/>
          <w:sz w:val="28"/>
          <w:szCs w:val="28"/>
        </w:rPr>
        <w:t xml:space="preserve">5 ВВЕДЕН </w:t>
      </w:r>
      <w:bookmarkEnd w:id="0"/>
      <w:r w:rsidRPr="004F7559">
        <w:rPr>
          <w:b/>
          <w:bCs/>
          <w:sz w:val="28"/>
          <w:szCs w:val="28"/>
          <w:lang w:val="kk-KZ"/>
        </w:rPr>
        <w:t>ВПЕРВЫЕ</w:t>
      </w:r>
    </w:p>
    <w:p w:rsidR="00D403F4" w:rsidRPr="004F7559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8"/>
          <w:szCs w:val="28"/>
          <w:lang w:val="kk-KZ"/>
        </w:rPr>
      </w:pPr>
    </w:p>
    <w:p w:rsidR="00D403F4" w:rsidRPr="004F7559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8"/>
          <w:szCs w:val="28"/>
          <w:lang w:val="kk-KZ"/>
        </w:rPr>
      </w:pPr>
      <w:r w:rsidRPr="004F7559">
        <w:rPr>
          <w:bCs/>
          <w:i/>
          <w:sz w:val="28"/>
          <w:szCs w:val="28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каталоге «Национальные стандарты».</w:t>
      </w:r>
    </w:p>
    <w:p w:rsidR="00D403F4" w:rsidRPr="004F7559" w:rsidRDefault="00D403F4" w:rsidP="00D403F4">
      <w:pPr>
        <w:shd w:val="clear" w:color="auto" w:fill="FFFFFF"/>
        <w:ind w:firstLine="567"/>
        <w:rPr>
          <w:i/>
          <w:sz w:val="28"/>
          <w:szCs w:val="28"/>
          <w:lang w:val="kk-KZ"/>
        </w:rPr>
      </w:pPr>
    </w:p>
    <w:p w:rsidR="000F48E8" w:rsidRPr="004F7559" w:rsidRDefault="00D403F4" w:rsidP="00CB28E0">
      <w:pPr>
        <w:shd w:val="clear" w:color="auto" w:fill="FFFFFF"/>
        <w:ind w:firstLine="567"/>
        <w:rPr>
          <w:sz w:val="28"/>
          <w:szCs w:val="28"/>
          <w:lang w:val="kk-KZ"/>
        </w:rPr>
      </w:pPr>
      <w:r w:rsidRPr="004F7559">
        <w:rPr>
          <w:sz w:val="28"/>
          <w:szCs w:val="28"/>
        </w:rPr>
        <w:t xml:space="preserve">Настоящий стандарт не может быть </w:t>
      </w:r>
      <w:r w:rsidRPr="004F7559">
        <w:rPr>
          <w:sz w:val="28"/>
          <w:szCs w:val="28"/>
          <w:lang w:val="kk-KZ"/>
        </w:rPr>
        <w:t xml:space="preserve">полностью или частично воспроизведен, </w:t>
      </w:r>
      <w:r w:rsidRPr="004F7559">
        <w:rPr>
          <w:sz w:val="28"/>
          <w:szCs w:val="28"/>
        </w:rPr>
        <w:t xml:space="preserve">тиражирован и распространен </w:t>
      </w:r>
      <w:r w:rsidRPr="004F7559">
        <w:rPr>
          <w:sz w:val="28"/>
          <w:szCs w:val="28"/>
          <w:lang w:val="kk-KZ"/>
        </w:rPr>
        <w:t xml:space="preserve">в качестве официального издания </w:t>
      </w:r>
      <w:r w:rsidRPr="004F7559">
        <w:rPr>
          <w:sz w:val="28"/>
          <w:szCs w:val="28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4F7559">
        <w:rPr>
          <w:sz w:val="28"/>
          <w:szCs w:val="28"/>
          <w:lang w:val="kk-KZ"/>
        </w:rPr>
        <w:t>.</w:t>
      </w:r>
    </w:p>
    <w:p w:rsidR="001412E0" w:rsidRPr="00E562C1" w:rsidRDefault="001412E0" w:rsidP="001412E0">
      <w:pPr>
        <w:shd w:val="clear" w:color="auto" w:fill="FFFFFF"/>
        <w:ind w:firstLine="567"/>
        <w:jc w:val="center"/>
        <w:rPr>
          <w:rStyle w:val="FontStyle110"/>
          <w:rFonts w:ascii="Times New Roman" w:hAnsi="Times New Roman" w:cs="Times New Roman"/>
          <w:sz w:val="28"/>
          <w:szCs w:val="28"/>
          <w:lang w:eastAsia="en-US"/>
        </w:rPr>
      </w:pPr>
      <w:r w:rsidRPr="001412E0">
        <w:rPr>
          <w:rStyle w:val="FontStyle110"/>
          <w:rFonts w:ascii="Times New Roman" w:hAnsi="Times New Roman" w:cs="Times New Roman"/>
          <w:sz w:val="28"/>
          <w:szCs w:val="28"/>
          <w:lang w:eastAsia="en-US"/>
        </w:rPr>
        <w:lastRenderedPageBreak/>
        <w:t>Введение</w:t>
      </w:r>
    </w:p>
    <w:p w:rsidR="001412E0" w:rsidRPr="00E562C1" w:rsidRDefault="001412E0" w:rsidP="001412E0">
      <w:pPr>
        <w:shd w:val="clear" w:color="auto" w:fill="FFFFFF"/>
        <w:ind w:firstLine="567"/>
        <w:jc w:val="center"/>
        <w:rPr>
          <w:rStyle w:val="FontStyle110"/>
          <w:rFonts w:ascii="Times New Roman" w:hAnsi="Times New Roman" w:cs="Times New Roman"/>
          <w:sz w:val="28"/>
          <w:szCs w:val="28"/>
          <w:lang w:eastAsia="en-US"/>
        </w:rPr>
      </w:pPr>
    </w:p>
    <w:p w:rsidR="001412E0" w:rsidRPr="004933F6" w:rsidRDefault="001412E0" w:rsidP="001412E0">
      <w:pPr>
        <w:pStyle w:val="Style20"/>
        <w:widowControl/>
        <w:ind w:firstLine="720"/>
        <w:jc w:val="both"/>
        <w:rPr>
          <w:rStyle w:val="FontStyle111"/>
          <w:rFonts w:ascii="Times New Roman" w:hAnsi="Times New Roman"/>
          <w:sz w:val="28"/>
          <w:szCs w:val="28"/>
          <w:lang w:eastAsia="en-US"/>
        </w:rPr>
      </w:pPr>
      <w:r w:rsidRPr="004933F6">
        <w:rPr>
          <w:rStyle w:val="FontStyle111"/>
          <w:rFonts w:ascii="Times New Roman" w:hAnsi="Times New Roman"/>
          <w:sz w:val="28"/>
          <w:szCs w:val="28"/>
          <w:lang w:eastAsia="en-US"/>
        </w:rPr>
        <w:t>Безопасность машин от пожара включает в себя противопожарные мероприятия и пожаротушение. В целом, это технические, структурные, организационные и противопожарные меры. Эффективная противопожарная безопасность машин может потребовать реализации одной меры или ряда мер.</w:t>
      </w:r>
    </w:p>
    <w:p w:rsidR="001412E0" w:rsidRPr="004F7559" w:rsidRDefault="001412E0" w:rsidP="001412E0">
      <w:pPr>
        <w:pStyle w:val="Style20"/>
        <w:widowControl/>
        <w:ind w:firstLine="720"/>
        <w:jc w:val="both"/>
        <w:rPr>
          <w:rStyle w:val="FontStyle111"/>
          <w:rFonts w:ascii="Times New Roman" w:hAnsi="Times New Roman"/>
          <w:sz w:val="28"/>
          <w:szCs w:val="28"/>
          <w:lang w:eastAsia="en-US"/>
        </w:rPr>
      </w:pPr>
      <w:r w:rsidRPr="004933F6">
        <w:rPr>
          <w:rStyle w:val="FontStyle111"/>
          <w:rFonts w:ascii="Times New Roman" w:hAnsi="Times New Roman"/>
          <w:sz w:val="28"/>
          <w:szCs w:val="28"/>
          <w:lang w:eastAsia="en-US"/>
        </w:rPr>
        <w:t xml:space="preserve">В </w:t>
      </w:r>
      <w:r>
        <w:rPr>
          <w:rStyle w:val="FontStyle111"/>
          <w:rFonts w:ascii="Times New Roman" w:hAnsi="Times New Roman"/>
          <w:sz w:val="28"/>
          <w:szCs w:val="28"/>
          <w:lang w:eastAsia="en-US"/>
        </w:rPr>
        <w:t>настоящем</w:t>
      </w:r>
      <w:r w:rsidRPr="004933F6">
        <w:rPr>
          <w:rStyle w:val="FontStyle111"/>
          <w:rFonts w:ascii="Times New Roman" w:hAnsi="Times New Roman"/>
          <w:sz w:val="28"/>
          <w:szCs w:val="28"/>
          <w:lang w:eastAsia="en-US"/>
        </w:rPr>
        <w:t xml:space="preserve"> </w:t>
      </w:r>
      <w:r w:rsidR="004F7559">
        <w:rPr>
          <w:rStyle w:val="FontStyle111"/>
          <w:rFonts w:ascii="Times New Roman" w:hAnsi="Times New Roman"/>
          <w:sz w:val="28"/>
          <w:szCs w:val="28"/>
          <w:lang w:eastAsia="en-US"/>
        </w:rPr>
        <w:t>стандарте</w:t>
      </w:r>
      <w:r w:rsidRPr="004933F6">
        <w:rPr>
          <w:rStyle w:val="FontStyle111"/>
          <w:rFonts w:ascii="Times New Roman" w:hAnsi="Times New Roman"/>
          <w:sz w:val="28"/>
          <w:szCs w:val="28"/>
          <w:lang w:eastAsia="en-US"/>
        </w:rPr>
        <w:t xml:space="preserve"> рассматриваются меры, показанные на </w:t>
      </w:r>
      <w:r w:rsidR="004F7559">
        <w:rPr>
          <w:rStyle w:val="FontStyle111"/>
          <w:rFonts w:ascii="Times New Roman" w:hAnsi="Times New Roman"/>
          <w:sz w:val="28"/>
          <w:szCs w:val="28"/>
          <w:lang w:eastAsia="en-US"/>
        </w:rPr>
        <w:t xml:space="preserve">   </w:t>
      </w:r>
      <w:hyperlink w:anchor="bookmark2" w:history="1">
        <w:r w:rsidRPr="001412E0">
          <w:rPr>
            <w:rStyle w:val="FontStyle111"/>
            <w:rFonts w:ascii="Times New Roman" w:hAnsi="Times New Roman"/>
            <w:color w:val="auto"/>
            <w:sz w:val="28"/>
            <w:szCs w:val="28"/>
            <w:lang w:eastAsia="en-US"/>
          </w:rPr>
          <w:t>Рисунке 1</w:t>
        </w:r>
      </w:hyperlink>
      <w:r w:rsidRPr="001412E0">
        <w:rPr>
          <w:rStyle w:val="FontStyle111"/>
          <w:rFonts w:ascii="Times New Roman" w:hAnsi="Times New Roman"/>
          <w:sz w:val="28"/>
          <w:szCs w:val="28"/>
          <w:lang w:eastAsia="en-US"/>
        </w:rPr>
        <w:t>.</w:t>
      </w:r>
    </w:p>
    <w:p w:rsidR="001412E0" w:rsidRPr="004F7559" w:rsidRDefault="001412E0" w:rsidP="001412E0">
      <w:pPr>
        <w:pStyle w:val="Style20"/>
        <w:widowControl/>
        <w:ind w:firstLine="720"/>
        <w:jc w:val="both"/>
        <w:rPr>
          <w:rStyle w:val="FontStyle111"/>
          <w:rFonts w:ascii="Times New Roman" w:hAnsi="Times New Roman"/>
          <w:sz w:val="28"/>
          <w:szCs w:val="28"/>
          <w:lang w:eastAsia="en-US"/>
        </w:rPr>
      </w:pPr>
    </w:p>
    <w:p w:rsidR="004F7559" w:rsidRDefault="001412E0" w:rsidP="001412E0">
      <w:pPr>
        <w:shd w:val="clear" w:color="auto" w:fill="FFFFFF"/>
        <w:ind w:firstLine="567"/>
        <w:jc w:val="center"/>
        <w:rPr>
          <w:bCs/>
          <w:color w:val="000000"/>
          <w:sz w:val="28"/>
          <w:szCs w:val="28"/>
          <w:lang w:eastAsia="en-US"/>
        </w:rPr>
      </w:pPr>
      <w:r>
        <w:rPr>
          <w:b/>
          <w:bCs/>
          <w:noProof/>
          <w:color w:val="000000"/>
          <w:sz w:val="28"/>
          <w:szCs w:val="28"/>
        </w:rPr>
        <w:drawing>
          <wp:inline distT="0" distB="0" distL="0" distR="0" wp14:anchorId="7F585790" wp14:editId="7B242296">
            <wp:extent cx="5939790" cy="4188313"/>
            <wp:effectExtent l="0" t="0" r="381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188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559" w:rsidRDefault="004F7559" w:rsidP="004F7559">
      <w:pPr>
        <w:rPr>
          <w:sz w:val="28"/>
          <w:szCs w:val="28"/>
          <w:lang w:eastAsia="en-US"/>
        </w:rPr>
      </w:pPr>
    </w:p>
    <w:p w:rsidR="004F7559" w:rsidRPr="004933F6" w:rsidRDefault="004F7559" w:rsidP="004F7559">
      <w:pPr>
        <w:pStyle w:val="Style12"/>
        <w:widowControl/>
        <w:jc w:val="center"/>
        <w:rPr>
          <w:rStyle w:val="FontStyle108"/>
          <w:rFonts w:ascii="Times New Roman" w:hAnsi="Times New Roman"/>
          <w:sz w:val="28"/>
          <w:szCs w:val="28"/>
          <w:lang w:eastAsia="en-US"/>
        </w:rPr>
      </w:pPr>
      <w:r w:rsidRPr="004933F6">
        <w:rPr>
          <w:rStyle w:val="FontStyle108"/>
          <w:rFonts w:ascii="Times New Roman" w:hAnsi="Times New Roman"/>
          <w:sz w:val="28"/>
          <w:szCs w:val="28"/>
          <w:lang w:eastAsia="en-US"/>
        </w:rPr>
        <w:t>Рисунок</w:t>
      </w:r>
      <w:r>
        <w:rPr>
          <w:rStyle w:val="FontStyle108"/>
          <w:rFonts w:ascii="Times New Roman" w:hAnsi="Times New Roman"/>
          <w:sz w:val="28"/>
          <w:szCs w:val="28"/>
          <w:lang w:eastAsia="en-US"/>
        </w:rPr>
        <w:t xml:space="preserve"> 1 </w:t>
      </w:r>
      <w:r w:rsidRPr="004F7559">
        <w:rPr>
          <w:rStyle w:val="FontStyle108"/>
          <w:rFonts w:ascii="Times New Roman" w:hAnsi="Times New Roman"/>
          <w:b w:val="0"/>
          <w:sz w:val="28"/>
          <w:szCs w:val="28"/>
          <w:lang w:eastAsia="en-US"/>
        </w:rPr>
        <w:t>-</w:t>
      </w:r>
      <w:r>
        <w:rPr>
          <w:rStyle w:val="FontStyle108"/>
          <w:rFonts w:ascii="Times New Roman" w:hAnsi="Times New Roman"/>
          <w:sz w:val="28"/>
          <w:szCs w:val="28"/>
          <w:lang w:eastAsia="en-US"/>
        </w:rPr>
        <w:t xml:space="preserve"> </w:t>
      </w:r>
      <w:r w:rsidRPr="004933F6">
        <w:rPr>
          <w:rStyle w:val="FontStyle108"/>
          <w:rFonts w:ascii="Times New Roman" w:hAnsi="Times New Roman"/>
          <w:sz w:val="28"/>
          <w:szCs w:val="28"/>
          <w:lang w:eastAsia="en-US"/>
        </w:rPr>
        <w:t xml:space="preserve">Защитные меры, рассматриваемые в </w:t>
      </w:r>
      <w:r w:rsidRPr="004933F6">
        <w:rPr>
          <w:rStyle w:val="FontStyle108"/>
          <w:rFonts w:ascii="Times New Roman" w:hAnsi="Times New Roman"/>
          <w:sz w:val="28"/>
          <w:szCs w:val="28"/>
          <w:lang w:val="en-US" w:eastAsia="en-US"/>
        </w:rPr>
        <w:t>ISO</w:t>
      </w:r>
      <w:r w:rsidRPr="004933F6">
        <w:rPr>
          <w:rStyle w:val="FontStyle108"/>
          <w:rFonts w:ascii="Times New Roman" w:hAnsi="Times New Roman"/>
          <w:sz w:val="28"/>
          <w:szCs w:val="28"/>
          <w:lang w:eastAsia="en-US"/>
        </w:rPr>
        <w:t xml:space="preserve"> 19353</w:t>
      </w:r>
    </w:p>
    <w:p w:rsidR="004F7559" w:rsidRDefault="004F7559" w:rsidP="004F7559">
      <w:pPr>
        <w:pStyle w:val="Style20"/>
        <w:widowControl/>
        <w:jc w:val="both"/>
        <w:rPr>
          <w:rStyle w:val="FontStyle111"/>
          <w:rFonts w:ascii="Times New Roman" w:hAnsi="Times New Roman"/>
          <w:sz w:val="28"/>
          <w:szCs w:val="28"/>
          <w:lang w:eastAsia="en-US"/>
        </w:rPr>
      </w:pPr>
    </w:p>
    <w:p w:rsidR="004F7559" w:rsidRPr="004933F6" w:rsidRDefault="004F7559" w:rsidP="004F7559">
      <w:pPr>
        <w:pStyle w:val="Style20"/>
        <w:widowControl/>
        <w:ind w:firstLine="720"/>
        <w:jc w:val="both"/>
        <w:rPr>
          <w:rStyle w:val="FontStyle111"/>
          <w:rFonts w:ascii="Times New Roman" w:hAnsi="Times New Roman"/>
          <w:sz w:val="28"/>
          <w:szCs w:val="28"/>
          <w:lang w:eastAsia="en-US"/>
        </w:rPr>
      </w:pPr>
      <w:r w:rsidRPr="004933F6">
        <w:rPr>
          <w:rStyle w:val="FontStyle111"/>
          <w:rFonts w:ascii="Times New Roman" w:hAnsi="Times New Roman"/>
          <w:sz w:val="28"/>
          <w:szCs w:val="28"/>
          <w:lang w:eastAsia="en-US"/>
        </w:rPr>
        <w:t xml:space="preserve">Настоящий </w:t>
      </w:r>
      <w:r>
        <w:rPr>
          <w:rStyle w:val="FontStyle111"/>
          <w:rFonts w:ascii="Times New Roman" w:hAnsi="Times New Roman"/>
          <w:sz w:val="28"/>
          <w:szCs w:val="28"/>
          <w:lang w:eastAsia="en-US"/>
        </w:rPr>
        <w:t>стандарт</w:t>
      </w:r>
      <w:r w:rsidRPr="004933F6">
        <w:rPr>
          <w:rStyle w:val="FontStyle111"/>
          <w:rFonts w:ascii="Times New Roman" w:hAnsi="Times New Roman"/>
          <w:sz w:val="28"/>
          <w:szCs w:val="28"/>
          <w:lang w:eastAsia="en-US"/>
        </w:rPr>
        <w:t xml:space="preserve"> является стандартом типа </w:t>
      </w:r>
      <w:r w:rsidRPr="004933F6">
        <w:rPr>
          <w:rStyle w:val="FontStyle111"/>
          <w:rFonts w:ascii="Times New Roman" w:hAnsi="Times New Roman"/>
          <w:sz w:val="28"/>
          <w:szCs w:val="28"/>
          <w:lang w:val="en-US" w:eastAsia="en-US"/>
        </w:rPr>
        <w:t>B</w:t>
      </w:r>
      <w:r w:rsidRPr="004933F6">
        <w:rPr>
          <w:rStyle w:val="FontStyle111"/>
          <w:rFonts w:ascii="Times New Roman" w:hAnsi="Times New Roman"/>
          <w:sz w:val="28"/>
          <w:szCs w:val="28"/>
          <w:lang w:eastAsia="en-US"/>
        </w:rPr>
        <w:t xml:space="preserve">, как указано в </w:t>
      </w:r>
      <w:r>
        <w:rPr>
          <w:rStyle w:val="FontStyle111"/>
          <w:rFonts w:ascii="Times New Roman" w:hAnsi="Times New Roman"/>
          <w:sz w:val="28"/>
          <w:szCs w:val="28"/>
          <w:lang w:eastAsia="en-US"/>
        </w:rPr>
        <w:t xml:space="preserve">          </w:t>
      </w:r>
      <w:r w:rsidRPr="004933F6">
        <w:rPr>
          <w:rStyle w:val="FontStyle111"/>
          <w:rFonts w:ascii="Times New Roman" w:hAnsi="Times New Roman"/>
          <w:sz w:val="28"/>
          <w:szCs w:val="28"/>
          <w:lang w:val="en-US" w:eastAsia="en-US"/>
        </w:rPr>
        <w:t>ISO</w:t>
      </w:r>
      <w:r w:rsidRPr="004933F6">
        <w:rPr>
          <w:rStyle w:val="FontStyle111"/>
          <w:rFonts w:ascii="Times New Roman" w:hAnsi="Times New Roman"/>
          <w:sz w:val="28"/>
          <w:szCs w:val="28"/>
          <w:lang w:eastAsia="en-US"/>
        </w:rPr>
        <w:t xml:space="preserve"> 12100.</w:t>
      </w:r>
    </w:p>
    <w:p w:rsidR="004F7559" w:rsidRPr="004933F6" w:rsidRDefault="004F7559" w:rsidP="004F7559">
      <w:pPr>
        <w:pStyle w:val="Style20"/>
        <w:widowControl/>
        <w:ind w:firstLine="720"/>
        <w:jc w:val="both"/>
        <w:rPr>
          <w:rStyle w:val="FontStyle111"/>
          <w:rFonts w:ascii="Times New Roman" w:hAnsi="Times New Roman"/>
          <w:sz w:val="28"/>
          <w:szCs w:val="28"/>
          <w:lang w:eastAsia="en-US"/>
        </w:rPr>
      </w:pPr>
      <w:r>
        <w:rPr>
          <w:rStyle w:val="FontStyle111"/>
          <w:rFonts w:ascii="Times New Roman" w:hAnsi="Times New Roman"/>
          <w:sz w:val="28"/>
          <w:szCs w:val="28"/>
          <w:lang w:eastAsia="en-US"/>
        </w:rPr>
        <w:t>Стандарт</w:t>
      </w:r>
      <w:r w:rsidRPr="004933F6">
        <w:rPr>
          <w:rStyle w:val="FontStyle111"/>
          <w:rFonts w:ascii="Times New Roman" w:hAnsi="Times New Roman"/>
          <w:sz w:val="28"/>
          <w:szCs w:val="28"/>
          <w:lang w:eastAsia="en-US"/>
        </w:rPr>
        <w:t xml:space="preserve"> актуален для групп заинтересованных лиц, представляющих участников рынка в отношении безопасности машин:</w:t>
      </w:r>
    </w:p>
    <w:p w:rsidR="004F7559" w:rsidRPr="004933F6" w:rsidRDefault="004F7559" w:rsidP="004F7559">
      <w:pPr>
        <w:pStyle w:val="Style20"/>
        <w:widowControl/>
        <w:ind w:firstLine="720"/>
        <w:jc w:val="both"/>
        <w:rPr>
          <w:rStyle w:val="FontStyle111"/>
          <w:rFonts w:ascii="Times New Roman" w:hAnsi="Times New Roman"/>
          <w:sz w:val="28"/>
          <w:szCs w:val="28"/>
          <w:lang w:eastAsia="en-US"/>
        </w:rPr>
      </w:pPr>
      <w:r>
        <w:rPr>
          <w:rStyle w:val="FontStyle111"/>
          <w:rFonts w:ascii="Times New Roman" w:hAnsi="Times New Roman"/>
          <w:sz w:val="28"/>
          <w:szCs w:val="28"/>
          <w:lang w:eastAsia="en-US"/>
        </w:rPr>
        <w:t>-</w:t>
      </w:r>
      <w:r w:rsidRPr="004933F6">
        <w:rPr>
          <w:rStyle w:val="FontStyle111"/>
          <w:rFonts w:ascii="Times New Roman" w:hAnsi="Times New Roman"/>
          <w:sz w:val="28"/>
          <w:szCs w:val="28"/>
          <w:lang w:eastAsia="en-US"/>
        </w:rPr>
        <w:t xml:space="preserve"> производители машин (малые, средние и крупные предприятия);</w:t>
      </w:r>
    </w:p>
    <w:p w:rsidR="004F7559" w:rsidRPr="004933F6" w:rsidRDefault="004F7559" w:rsidP="004F7559">
      <w:pPr>
        <w:pStyle w:val="Style20"/>
        <w:widowControl/>
        <w:ind w:firstLine="708"/>
        <w:jc w:val="both"/>
        <w:rPr>
          <w:rStyle w:val="FontStyle111"/>
          <w:rFonts w:ascii="Times New Roman" w:hAnsi="Times New Roman"/>
          <w:sz w:val="28"/>
          <w:szCs w:val="28"/>
          <w:lang w:eastAsia="en-US"/>
        </w:rPr>
      </w:pPr>
      <w:r>
        <w:rPr>
          <w:rStyle w:val="FontStyle111"/>
          <w:rFonts w:ascii="Times New Roman" w:hAnsi="Times New Roman"/>
          <w:sz w:val="28"/>
          <w:szCs w:val="28"/>
          <w:lang w:eastAsia="en-US"/>
        </w:rPr>
        <w:t xml:space="preserve">- </w:t>
      </w:r>
      <w:r w:rsidRPr="004933F6">
        <w:rPr>
          <w:rStyle w:val="FontStyle111"/>
          <w:rFonts w:ascii="Times New Roman" w:hAnsi="Times New Roman"/>
          <w:sz w:val="28"/>
          <w:szCs w:val="28"/>
          <w:lang w:eastAsia="en-US"/>
        </w:rPr>
        <w:t>органы здравоохранения и безопасности (регулирующие органы, организации по предотвращению аварий, надзор за рынком и т. д.)</w:t>
      </w:r>
      <w:r>
        <w:rPr>
          <w:rStyle w:val="FontStyle111"/>
          <w:rFonts w:ascii="Times New Roman" w:hAnsi="Times New Roman"/>
          <w:sz w:val="28"/>
          <w:szCs w:val="28"/>
          <w:lang w:eastAsia="en-US"/>
        </w:rPr>
        <w:t>.</w:t>
      </w:r>
    </w:p>
    <w:p w:rsidR="004F7559" w:rsidRPr="004933F6" w:rsidRDefault="004F7559" w:rsidP="004F7559">
      <w:pPr>
        <w:pStyle w:val="Style20"/>
        <w:widowControl/>
        <w:ind w:firstLine="720"/>
        <w:jc w:val="both"/>
        <w:rPr>
          <w:rStyle w:val="FontStyle111"/>
          <w:rFonts w:ascii="Times New Roman" w:hAnsi="Times New Roman"/>
          <w:sz w:val="28"/>
          <w:szCs w:val="28"/>
          <w:lang w:eastAsia="en-US"/>
        </w:rPr>
      </w:pPr>
      <w:r w:rsidRPr="004933F6">
        <w:rPr>
          <w:rStyle w:val="FontStyle111"/>
          <w:rFonts w:ascii="Times New Roman" w:hAnsi="Times New Roman"/>
          <w:sz w:val="28"/>
          <w:szCs w:val="28"/>
          <w:lang w:eastAsia="en-US"/>
        </w:rPr>
        <w:lastRenderedPageBreak/>
        <w:t>На другие группы заинтересованных лиц может повлиять уровень безопасности машин, достигнутый посредствам вышеупомянутого документа:</w:t>
      </w:r>
    </w:p>
    <w:p w:rsidR="004F7559" w:rsidRPr="004933F6" w:rsidRDefault="004F7559" w:rsidP="004F7559">
      <w:pPr>
        <w:pStyle w:val="Style20"/>
        <w:widowControl/>
        <w:ind w:firstLine="720"/>
        <w:jc w:val="both"/>
        <w:rPr>
          <w:rStyle w:val="FontStyle111"/>
          <w:rFonts w:ascii="Times New Roman" w:hAnsi="Times New Roman"/>
          <w:sz w:val="28"/>
          <w:szCs w:val="28"/>
          <w:lang w:eastAsia="en-US"/>
        </w:rPr>
      </w:pPr>
      <w:r>
        <w:rPr>
          <w:rStyle w:val="FontStyle111"/>
          <w:rFonts w:ascii="Times New Roman" w:hAnsi="Times New Roman"/>
          <w:sz w:val="28"/>
          <w:szCs w:val="28"/>
          <w:lang w:eastAsia="en-US"/>
        </w:rPr>
        <w:t xml:space="preserve">- </w:t>
      </w:r>
      <w:r w:rsidRPr="004933F6">
        <w:rPr>
          <w:rStyle w:val="FontStyle111"/>
          <w:rFonts w:ascii="Times New Roman" w:hAnsi="Times New Roman"/>
          <w:sz w:val="28"/>
          <w:szCs w:val="28"/>
          <w:lang w:eastAsia="en-US"/>
        </w:rPr>
        <w:t>пользователи машин/работодатели (малые, средние и крупные предприятия);</w:t>
      </w:r>
    </w:p>
    <w:p w:rsidR="004F7559" w:rsidRPr="004933F6" w:rsidRDefault="004F7559" w:rsidP="004F7559">
      <w:pPr>
        <w:pStyle w:val="Style20"/>
        <w:widowControl/>
        <w:ind w:firstLine="720"/>
        <w:jc w:val="both"/>
        <w:rPr>
          <w:rStyle w:val="FontStyle111"/>
          <w:rFonts w:ascii="Times New Roman" w:hAnsi="Times New Roman"/>
          <w:sz w:val="28"/>
          <w:szCs w:val="28"/>
          <w:lang w:eastAsia="en-US"/>
        </w:rPr>
      </w:pPr>
      <w:r>
        <w:rPr>
          <w:rStyle w:val="FontStyle111"/>
          <w:rFonts w:ascii="Times New Roman" w:hAnsi="Times New Roman"/>
          <w:sz w:val="28"/>
          <w:szCs w:val="28"/>
          <w:lang w:eastAsia="en-US"/>
        </w:rPr>
        <w:t>-</w:t>
      </w:r>
      <w:r w:rsidRPr="004933F6">
        <w:rPr>
          <w:rStyle w:val="FontStyle111"/>
          <w:rFonts w:ascii="Times New Roman" w:hAnsi="Times New Roman"/>
          <w:sz w:val="28"/>
          <w:szCs w:val="28"/>
          <w:lang w:eastAsia="en-US"/>
        </w:rPr>
        <w:t xml:space="preserve"> пользователи машин/сотрудники (например, профсоюзы, организации для людей с особыми потребностями);</w:t>
      </w:r>
    </w:p>
    <w:p w:rsidR="004F7559" w:rsidRPr="004933F6" w:rsidRDefault="004F7559" w:rsidP="004F7559">
      <w:pPr>
        <w:pStyle w:val="Style20"/>
        <w:widowControl/>
        <w:ind w:firstLine="720"/>
        <w:jc w:val="both"/>
        <w:rPr>
          <w:rStyle w:val="FontStyle111"/>
          <w:rFonts w:ascii="Times New Roman" w:hAnsi="Times New Roman"/>
          <w:sz w:val="28"/>
          <w:szCs w:val="28"/>
          <w:lang w:eastAsia="en-US"/>
        </w:rPr>
      </w:pPr>
      <w:r>
        <w:rPr>
          <w:rStyle w:val="FontStyle111"/>
          <w:rFonts w:ascii="Times New Roman" w:hAnsi="Times New Roman"/>
          <w:sz w:val="28"/>
          <w:szCs w:val="28"/>
          <w:lang w:eastAsia="en-US"/>
        </w:rPr>
        <w:t>-</w:t>
      </w:r>
      <w:r w:rsidRPr="004933F6">
        <w:rPr>
          <w:rStyle w:val="FontStyle111"/>
          <w:rFonts w:ascii="Times New Roman" w:hAnsi="Times New Roman"/>
          <w:sz w:val="28"/>
          <w:szCs w:val="28"/>
          <w:lang w:eastAsia="en-US"/>
        </w:rPr>
        <w:t xml:space="preserve"> поставщики услуг, например, на техническое обслуживание (малые, средние и крупные предприятия);</w:t>
      </w:r>
    </w:p>
    <w:p w:rsidR="004F7559" w:rsidRPr="004933F6" w:rsidRDefault="004F7559" w:rsidP="004F7559">
      <w:pPr>
        <w:pStyle w:val="Style20"/>
        <w:widowControl/>
        <w:ind w:firstLine="720"/>
        <w:jc w:val="both"/>
        <w:rPr>
          <w:rStyle w:val="FontStyle111"/>
          <w:rFonts w:ascii="Times New Roman" w:hAnsi="Times New Roman"/>
          <w:sz w:val="28"/>
          <w:szCs w:val="28"/>
          <w:lang w:eastAsia="en-US"/>
        </w:rPr>
      </w:pPr>
      <w:r>
        <w:rPr>
          <w:rStyle w:val="FontStyle111"/>
          <w:rFonts w:ascii="Times New Roman" w:hAnsi="Times New Roman"/>
          <w:sz w:val="28"/>
          <w:szCs w:val="28"/>
          <w:lang w:eastAsia="en-US"/>
        </w:rPr>
        <w:t>-</w:t>
      </w:r>
      <w:r w:rsidRPr="004933F6">
        <w:rPr>
          <w:rStyle w:val="FontStyle111"/>
          <w:rFonts w:ascii="Times New Roman" w:hAnsi="Times New Roman"/>
          <w:sz w:val="28"/>
          <w:szCs w:val="28"/>
          <w:lang w:eastAsia="en-US"/>
        </w:rPr>
        <w:t xml:space="preserve"> потребители (в случае машин, предназначенных для использования потребителями).</w:t>
      </w:r>
    </w:p>
    <w:p w:rsidR="004F7559" w:rsidRPr="004933F6" w:rsidRDefault="004F7559" w:rsidP="004F7559">
      <w:pPr>
        <w:pStyle w:val="Style20"/>
        <w:widowControl/>
        <w:ind w:firstLine="720"/>
        <w:jc w:val="both"/>
        <w:rPr>
          <w:rStyle w:val="FontStyle111"/>
          <w:rFonts w:ascii="Times New Roman" w:hAnsi="Times New Roman"/>
          <w:sz w:val="28"/>
          <w:szCs w:val="28"/>
          <w:lang w:eastAsia="en-US"/>
        </w:rPr>
      </w:pPr>
      <w:r w:rsidRPr="004933F6">
        <w:rPr>
          <w:rStyle w:val="FontStyle111"/>
          <w:rFonts w:ascii="Times New Roman" w:hAnsi="Times New Roman"/>
          <w:sz w:val="28"/>
          <w:szCs w:val="28"/>
          <w:lang w:eastAsia="en-US"/>
        </w:rPr>
        <w:t>Вышеуказанным группам заинтересованных лиц была предоставлена ​​возможность принять участие в процессе разработки этого документа.</w:t>
      </w:r>
    </w:p>
    <w:p w:rsidR="004F7559" w:rsidRPr="004933F6" w:rsidRDefault="004F7559" w:rsidP="004F7559">
      <w:pPr>
        <w:pStyle w:val="Style20"/>
        <w:widowControl/>
        <w:ind w:firstLine="720"/>
        <w:jc w:val="both"/>
        <w:rPr>
          <w:rStyle w:val="FontStyle111"/>
          <w:rFonts w:ascii="Times New Roman" w:hAnsi="Times New Roman"/>
          <w:sz w:val="28"/>
          <w:szCs w:val="28"/>
          <w:lang w:eastAsia="en-US"/>
        </w:rPr>
      </w:pPr>
      <w:r w:rsidRPr="004933F6">
        <w:rPr>
          <w:rStyle w:val="FontStyle111"/>
          <w:rFonts w:ascii="Times New Roman" w:hAnsi="Times New Roman"/>
          <w:sz w:val="28"/>
          <w:szCs w:val="28"/>
          <w:lang w:eastAsia="en-US"/>
        </w:rPr>
        <w:t xml:space="preserve">Кроме того, </w:t>
      </w:r>
      <w:r>
        <w:rPr>
          <w:rStyle w:val="FontStyle111"/>
          <w:rFonts w:ascii="Times New Roman" w:hAnsi="Times New Roman"/>
          <w:sz w:val="28"/>
          <w:szCs w:val="28"/>
          <w:lang w:eastAsia="en-US"/>
        </w:rPr>
        <w:t>настоящий</w:t>
      </w:r>
      <w:r w:rsidRPr="004933F6">
        <w:rPr>
          <w:rStyle w:val="FontStyle111"/>
          <w:rFonts w:ascii="Times New Roman" w:hAnsi="Times New Roman"/>
          <w:sz w:val="28"/>
          <w:szCs w:val="28"/>
          <w:lang w:eastAsia="en-US"/>
        </w:rPr>
        <w:t xml:space="preserve"> документ предназначен для органов по стандартизации, разрабатывающих стандарты типа С.</w:t>
      </w:r>
    </w:p>
    <w:p w:rsidR="004F7559" w:rsidRPr="004933F6" w:rsidRDefault="004F7559" w:rsidP="004F7559">
      <w:pPr>
        <w:pStyle w:val="Style20"/>
        <w:widowControl/>
        <w:ind w:firstLine="720"/>
        <w:jc w:val="both"/>
        <w:rPr>
          <w:rStyle w:val="FontStyle111"/>
          <w:rFonts w:ascii="Times New Roman" w:hAnsi="Times New Roman"/>
          <w:sz w:val="28"/>
          <w:szCs w:val="28"/>
          <w:lang w:eastAsia="en-US"/>
        </w:rPr>
      </w:pPr>
      <w:r w:rsidRPr="004933F6">
        <w:rPr>
          <w:rStyle w:val="FontStyle111"/>
          <w:rFonts w:ascii="Times New Roman" w:hAnsi="Times New Roman"/>
          <w:sz w:val="28"/>
          <w:szCs w:val="28"/>
          <w:lang w:eastAsia="en-US"/>
        </w:rPr>
        <w:t xml:space="preserve">Требования </w:t>
      </w:r>
      <w:r>
        <w:rPr>
          <w:rStyle w:val="FontStyle111"/>
          <w:rFonts w:ascii="Times New Roman" w:hAnsi="Times New Roman"/>
          <w:sz w:val="28"/>
          <w:szCs w:val="28"/>
          <w:lang w:eastAsia="en-US"/>
        </w:rPr>
        <w:t>настоящего</w:t>
      </w:r>
      <w:r w:rsidRPr="004933F6">
        <w:rPr>
          <w:rStyle w:val="FontStyle111"/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Style w:val="FontStyle111"/>
          <w:rFonts w:ascii="Times New Roman" w:hAnsi="Times New Roman"/>
          <w:sz w:val="28"/>
          <w:szCs w:val="28"/>
          <w:lang w:eastAsia="en-US"/>
        </w:rPr>
        <w:t>стандарта</w:t>
      </w:r>
      <w:r w:rsidRPr="004933F6">
        <w:rPr>
          <w:rStyle w:val="FontStyle111"/>
          <w:rFonts w:ascii="Times New Roman" w:hAnsi="Times New Roman"/>
          <w:sz w:val="28"/>
          <w:szCs w:val="28"/>
          <w:lang w:eastAsia="en-US"/>
        </w:rPr>
        <w:t xml:space="preserve"> могут быть дополнены или изменены стандартом типа </w:t>
      </w:r>
      <w:r w:rsidRPr="004933F6">
        <w:rPr>
          <w:rStyle w:val="FontStyle111"/>
          <w:rFonts w:ascii="Times New Roman" w:hAnsi="Times New Roman"/>
          <w:sz w:val="28"/>
          <w:szCs w:val="28"/>
          <w:lang w:val="en-US" w:eastAsia="en-US"/>
        </w:rPr>
        <w:t>C</w:t>
      </w:r>
      <w:r w:rsidRPr="004933F6">
        <w:rPr>
          <w:rStyle w:val="FontStyle111"/>
          <w:rFonts w:ascii="Times New Roman" w:hAnsi="Times New Roman"/>
          <w:sz w:val="28"/>
          <w:szCs w:val="28"/>
          <w:lang w:eastAsia="en-US"/>
        </w:rPr>
        <w:t>.</w:t>
      </w:r>
    </w:p>
    <w:p w:rsidR="004F7559" w:rsidRPr="004933F6" w:rsidRDefault="004F7559" w:rsidP="004F7559">
      <w:pPr>
        <w:pStyle w:val="Style20"/>
        <w:widowControl/>
        <w:ind w:firstLine="720"/>
        <w:jc w:val="both"/>
        <w:rPr>
          <w:rStyle w:val="FontStyle111"/>
          <w:rFonts w:ascii="Times New Roman" w:hAnsi="Times New Roman"/>
          <w:sz w:val="28"/>
          <w:szCs w:val="28"/>
          <w:lang w:eastAsia="en-US"/>
        </w:rPr>
      </w:pPr>
      <w:r w:rsidRPr="004933F6">
        <w:rPr>
          <w:rStyle w:val="FontStyle111"/>
          <w:rFonts w:ascii="Times New Roman" w:hAnsi="Times New Roman"/>
          <w:sz w:val="28"/>
          <w:szCs w:val="28"/>
          <w:lang w:eastAsia="en-US"/>
        </w:rPr>
        <w:t>Для машин, которые были разработаны и изготовлены в соответствии с требованиями стандарта типа</w:t>
      </w:r>
      <w:proofErr w:type="gramStart"/>
      <w:r w:rsidRPr="004933F6">
        <w:rPr>
          <w:rStyle w:val="FontStyle111"/>
          <w:rFonts w:ascii="Times New Roman" w:hAnsi="Times New Roman"/>
          <w:sz w:val="28"/>
          <w:szCs w:val="28"/>
          <w:lang w:eastAsia="en-US"/>
        </w:rPr>
        <w:t xml:space="preserve"> С</w:t>
      </w:r>
      <w:proofErr w:type="gramEnd"/>
      <w:r w:rsidRPr="004933F6">
        <w:rPr>
          <w:rStyle w:val="FontStyle111"/>
          <w:rFonts w:ascii="Times New Roman" w:hAnsi="Times New Roman"/>
          <w:sz w:val="28"/>
          <w:szCs w:val="28"/>
          <w:lang w:eastAsia="en-US"/>
        </w:rPr>
        <w:t xml:space="preserve">, его требования имеют преимущественную силу. </w:t>
      </w:r>
    </w:p>
    <w:p w:rsidR="001412E0" w:rsidRPr="004F7559" w:rsidRDefault="001412E0" w:rsidP="004F7559">
      <w:pPr>
        <w:jc w:val="center"/>
        <w:rPr>
          <w:sz w:val="28"/>
          <w:szCs w:val="28"/>
          <w:lang w:eastAsia="en-US"/>
        </w:rPr>
      </w:pPr>
    </w:p>
    <w:sectPr w:rsidR="001412E0" w:rsidRPr="004F7559" w:rsidSect="00C367AA">
      <w:headerReference w:type="first" r:id="rId14"/>
      <w:footerReference w:type="first" r:id="rId15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FB0" w:rsidRDefault="00335FB0" w:rsidP="00D403F4">
      <w:r>
        <w:separator/>
      </w:r>
    </w:p>
  </w:endnote>
  <w:endnote w:type="continuationSeparator" w:id="0">
    <w:p w:rsidR="00335FB0" w:rsidRDefault="00335FB0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71661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4F7559" w:rsidRPr="00E562C1" w:rsidRDefault="004F7559">
        <w:pPr>
          <w:pStyle w:val="a3"/>
          <w:jc w:val="right"/>
          <w:rPr>
            <w:sz w:val="24"/>
            <w:szCs w:val="24"/>
          </w:rPr>
        </w:pPr>
        <w:r w:rsidRPr="00E562C1">
          <w:rPr>
            <w:sz w:val="24"/>
            <w:szCs w:val="24"/>
            <w:lang w:val="en-US"/>
          </w:rPr>
          <w:t>IV</w:t>
        </w:r>
      </w:p>
    </w:sdtContent>
  </w:sdt>
  <w:p w:rsidR="00D33D6A" w:rsidRPr="004F7559" w:rsidRDefault="00335FB0" w:rsidP="00FC23AF">
    <w:pPr>
      <w:pStyle w:val="a3"/>
      <w:ind w:right="-6" w:firstLine="0"/>
      <w:rPr>
        <w:sz w:val="24"/>
        <w:szCs w:val="24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AA" w:rsidRPr="004F7559" w:rsidRDefault="004F7559" w:rsidP="00C367AA">
    <w:pPr>
      <w:pStyle w:val="a3"/>
      <w:jc w:val="right"/>
      <w:rPr>
        <w:sz w:val="24"/>
        <w:lang w:val="en-US"/>
      </w:rPr>
    </w:pPr>
    <w:r>
      <w:rPr>
        <w:sz w:val="24"/>
        <w:lang w:val="en-US"/>
      </w:rPr>
      <w:t xml:space="preserve"> III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CB28E0" w:rsidRDefault="00CB28E0" w:rsidP="00C367AA">
    <w:pPr>
      <w:pStyle w:val="a3"/>
      <w:jc w:val="left"/>
      <w:rPr>
        <w:sz w:val="24"/>
        <w:szCs w:val="24"/>
        <w:lang w:val="en-US"/>
      </w:rPr>
    </w:pPr>
    <w:r>
      <w:rPr>
        <w:sz w:val="24"/>
        <w:szCs w:val="24"/>
        <w:lang w:val="en-US"/>
      </w:rPr>
      <w:t>II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FB0" w:rsidRDefault="00335FB0" w:rsidP="00D403F4">
      <w:r>
        <w:separator/>
      </w:r>
    </w:p>
  </w:footnote>
  <w:footnote w:type="continuationSeparator" w:id="0">
    <w:p w:rsidR="00335FB0" w:rsidRDefault="00335FB0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2C1" w:rsidRPr="00E562C1" w:rsidRDefault="00E562C1" w:rsidP="00E562C1">
    <w:pPr>
      <w:pStyle w:val="a6"/>
      <w:ind w:firstLine="0"/>
      <w:jc w:val="left"/>
      <w:rPr>
        <w:b/>
        <w:sz w:val="24"/>
        <w:szCs w:val="24"/>
      </w:rPr>
    </w:pPr>
    <w:proofErr w:type="gramStart"/>
    <w:r w:rsidRPr="00E562C1">
      <w:rPr>
        <w:b/>
        <w:sz w:val="24"/>
        <w:szCs w:val="24"/>
      </w:rPr>
      <w:t>СТ</w:t>
    </w:r>
    <w:proofErr w:type="gramEnd"/>
    <w:r w:rsidRPr="00E562C1">
      <w:rPr>
        <w:b/>
        <w:sz w:val="24"/>
        <w:szCs w:val="24"/>
      </w:rPr>
      <w:t xml:space="preserve"> РК </w:t>
    </w:r>
    <w:r w:rsidRPr="00E562C1">
      <w:rPr>
        <w:b/>
        <w:sz w:val="24"/>
        <w:szCs w:val="24"/>
        <w:lang w:val="en-US"/>
      </w:rPr>
      <w:t>ISO</w:t>
    </w:r>
    <w:r w:rsidRPr="00E562C1">
      <w:rPr>
        <w:b/>
        <w:sz w:val="24"/>
        <w:szCs w:val="24"/>
      </w:rPr>
      <w:t xml:space="preserve"> 19353</w:t>
    </w:r>
  </w:p>
  <w:p w:rsidR="00D33D6A" w:rsidRPr="00E562C1" w:rsidRDefault="00E562C1" w:rsidP="00E562C1">
    <w:pPr>
      <w:pStyle w:val="a6"/>
      <w:ind w:firstLine="0"/>
      <w:jc w:val="left"/>
    </w:pPr>
    <w:r w:rsidRPr="00E562C1">
      <w:rPr>
        <w:b/>
        <w:i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AA" w:rsidRPr="00C367AA" w:rsidRDefault="00C367AA" w:rsidP="00C367AA">
    <w:pPr>
      <w:pStyle w:val="a6"/>
      <w:jc w:val="right"/>
      <w:rPr>
        <w:b/>
        <w:sz w:val="24"/>
      </w:rPr>
    </w:pPr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 w:rsidR="0016205C" w:rsidRPr="0016205C">
      <w:rPr>
        <w:b/>
        <w:sz w:val="24"/>
      </w:rPr>
      <w:t xml:space="preserve"> </w:t>
    </w:r>
    <w:r w:rsidR="001412E0">
      <w:rPr>
        <w:b/>
        <w:sz w:val="24"/>
        <w:lang w:val="en-US"/>
      </w:rPr>
      <w:t>ISO</w:t>
    </w:r>
    <w:r w:rsidR="001412E0" w:rsidRPr="00E562C1">
      <w:rPr>
        <w:b/>
        <w:sz w:val="24"/>
      </w:rPr>
      <w:t xml:space="preserve"> 19353</w:t>
    </w:r>
  </w:p>
  <w:p w:rsidR="00D33D6A" w:rsidRPr="00C367AA" w:rsidRDefault="00C367AA" w:rsidP="00C367AA">
    <w:pPr>
      <w:pStyle w:val="a6"/>
      <w:jc w:val="right"/>
      <w:rPr>
        <w:b/>
        <w:i/>
        <w:sz w:val="24"/>
      </w:rPr>
    </w:pPr>
    <w:r w:rsidRPr="00C367AA">
      <w:rPr>
        <w:b/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6B5AD6" w:rsidRDefault="00335FB0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AA" w:rsidRPr="00E562C1" w:rsidRDefault="00C367AA" w:rsidP="007F559D">
    <w:pPr>
      <w:pStyle w:val="a6"/>
      <w:ind w:firstLine="0"/>
      <w:rPr>
        <w:b/>
        <w:sz w:val="24"/>
      </w:rPr>
    </w:pPr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 w:rsidR="0016205C">
      <w:rPr>
        <w:b/>
        <w:sz w:val="24"/>
      </w:rPr>
      <w:t xml:space="preserve"> </w:t>
    </w:r>
    <w:r w:rsidR="006E301C">
      <w:rPr>
        <w:b/>
        <w:sz w:val="24"/>
        <w:lang w:val="en-US"/>
      </w:rPr>
      <w:t>ISO</w:t>
    </w:r>
    <w:r w:rsidR="006E301C" w:rsidRPr="001412E0">
      <w:rPr>
        <w:b/>
        <w:sz w:val="24"/>
      </w:rPr>
      <w:t xml:space="preserve"> </w:t>
    </w:r>
    <w:r w:rsidR="001412E0" w:rsidRPr="00E562C1">
      <w:rPr>
        <w:b/>
        <w:sz w:val="24"/>
      </w:rPr>
      <w:t>19353</w:t>
    </w:r>
  </w:p>
  <w:p w:rsidR="00D33D6A" w:rsidRPr="00C367AA" w:rsidRDefault="00C367AA" w:rsidP="007F559D">
    <w:pPr>
      <w:pStyle w:val="a6"/>
      <w:ind w:firstLine="0"/>
      <w:rPr>
        <w:b/>
        <w:i/>
        <w:sz w:val="24"/>
      </w:rPr>
    </w:pPr>
    <w:r w:rsidRPr="00C367AA">
      <w:rPr>
        <w:b/>
        <w:i/>
        <w:sz w:val="24"/>
      </w:rPr>
      <w:t>(проект, редакция 1)</w:t>
    </w:r>
    <w:r w:rsidR="00F126AE" w:rsidRPr="00C367AA">
      <w:rPr>
        <w:b/>
        <w:i/>
        <w:color w:val="000000"/>
        <w:spacing w:val="-1"/>
        <w:sz w:val="32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91082"/>
    <w:multiLevelType w:val="hybridMultilevel"/>
    <w:tmpl w:val="3892B448"/>
    <w:lvl w:ilvl="0" w:tplc="0D1C71DA">
      <w:start w:val="10"/>
      <w:numFmt w:val="bullet"/>
      <w:lvlText w:val="—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3F4"/>
    <w:rsid w:val="000F48E8"/>
    <w:rsid w:val="001412E0"/>
    <w:rsid w:val="0016205C"/>
    <w:rsid w:val="00335FB0"/>
    <w:rsid w:val="004A4773"/>
    <w:rsid w:val="004F7559"/>
    <w:rsid w:val="006E301C"/>
    <w:rsid w:val="00743C22"/>
    <w:rsid w:val="007614E9"/>
    <w:rsid w:val="007F559D"/>
    <w:rsid w:val="00873DE6"/>
    <w:rsid w:val="008F0D1F"/>
    <w:rsid w:val="00986081"/>
    <w:rsid w:val="00C367AA"/>
    <w:rsid w:val="00CB28E0"/>
    <w:rsid w:val="00D403F4"/>
    <w:rsid w:val="00E562C1"/>
    <w:rsid w:val="00F126AE"/>
    <w:rsid w:val="00F53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2C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10">
    <w:name w:val="Font Style110"/>
    <w:uiPriority w:val="99"/>
    <w:rsid w:val="001412E0"/>
    <w:rPr>
      <w:rFonts w:ascii="Book Antiqua" w:hAnsi="Book Antiqua" w:cs="Book Antiqua"/>
      <w:b/>
      <w:bCs/>
      <w:color w:val="000000"/>
      <w:sz w:val="30"/>
      <w:szCs w:val="30"/>
    </w:rPr>
  </w:style>
  <w:style w:type="paragraph" w:customStyle="1" w:styleId="Style20">
    <w:name w:val="Style20"/>
    <w:basedOn w:val="a"/>
    <w:uiPriority w:val="99"/>
    <w:rsid w:val="001412E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111">
    <w:name w:val="Font Style111"/>
    <w:uiPriority w:val="99"/>
    <w:rsid w:val="001412E0"/>
    <w:rPr>
      <w:rFonts w:ascii="Book Antiqua" w:hAnsi="Book Antiqua" w:cs="Book Antiqua"/>
      <w:color w:val="000000"/>
      <w:sz w:val="18"/>
      <w:szCs w:val="18"/>
    </w:rPr>
  </w:style>
  <w:style w:type="paragraph" w:customStyle="1" w:styleId="Style12">
    <w:name w:val="Style12"/>
    <w:basedOn w:val="a"/>
    <w:uiPriority w:val="99"/>
    <w:rsid w:val="004F7559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108">
    <w:name w:val="Font Style108"/>
    <w:uiPriority w:val="99"/>
    <w:rsid w:val="004F7559"/>
    <w:rPr>
      <w:rFonts w:ascii="Book Antiqua" w:hAnsi="Book Antiqua" w:cs="Book Antiqua"/>
      <w:b/>
      <w:b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2C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10">
    <w:name w:val="Font Style110"/>
    <w:uiPriority w:val="99"/>
    <w:rsid w:val="001412E0"/>
    <w:rPr>
      <w:rFonts w:ascii="Book Antiqua" w:hAnsi="Book Antiqua" w:cs="Book Antiqua"/>
      <w:b/>
      <w:bCs/>
      <w:color w:val="000000"/>
      <w:sz w:val="30"/>
      <w:szCs w:val="30"/>
    </w:rPr>
  </w:style>
  <w:style w:type="paragraph" w:customStyle="1" w:styleId="Style20">
    <w:name w:val="Style20"/>
    <w:basedOn w:val="a"/>
    <w:uiPriority w:val="99"/>
    <w:rsid w:val="001412E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111">
    <w:name w:val="Font Style111"/>
    <w:uiPriority w:val="99"/>
    <w:rsid w:val="001412E0"/>
    <w:rPr>
      <w:rFonts w:ascii="Book Antiqua" w:hAnsi="Book Antiqua" w:cs="Book Antiqua"/>
      <w:color w:val="000000"/>
      <w:sz w:val="18"/>
      <w:szCs w:val="18"/>
    </w:rPr>
  </w:style>
  <w:style w:type="paragraph" w:customStyle="1" w:styleId="Style12">
    <w:name w:val="Style12"/>
    <w:basedOn w:val="a"/>
    <w:uiPriority w:val="99"/>
    <w:rsid w:val="004F7559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108">
    <w:name w:val="Font Style108"/>
    <w:uiPriority w:val="99"/>
    <w:rsid w:val="004F7559"/>
    <w:rPr>
      <w:rFonts w:ascii="Book Antiqua" w:hAnsi="Book Antiqua" w:cs="Book Antiqua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Самал Кайликперова</cp:lastModifiedBy>
  <cp:revision>6</cp:revision>
  <dcterms:created xsi:type="dcterms:W3CDTF">2020-02-12T03:23:00Z</dcterms:created>
  <dcterms:modified xsi:type="dcterms:W3CDTF">2020-02-28T05:54:00Z</dcterms:modified>
</cp:coreProperties>
</file>